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10C87395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0A00B4">
        <w:rPr>
          <w:b/>
          <w:sz w:val="24"/>
          <w:szCs w:val="24"/>
          <w:lang w:val="pt-BR"/>
        </w:rPr>
        <w:t>102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799DD9EC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A64982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1075700A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0A00B4">
        <w:rPr>
          <w:bCs/>
          <w:sz w:val="14"/>
          <w:szCs w:val="14"/>
          <w:lang w:val="pt-BR"/>
        </w:rPr>
        <w:t>11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Pr="00D64E61">
        <w:rPr>
          <w:bCs/>
          <w:sz w:val="14"/>
          <w:szCs w:val="14"/>
          <w:lang w:val="pt-BR"/>
        </w:rPr>
        <w:t>.</w:t>
      </w:r>
    </w:p>
    <w:p w14:paraId="4B8047B4" w14:textId="77777777" w:rsidR="006D0250" w:rsidRPr="00A64982" w:rsidRDefault="006D0250" w:rsidP="006D025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3CB61CA5" w14:textId="69FDE5AC" w:rsidR="00DF4CE8" w:rsidRPr="000A00B4" w:rsidRDefault="00097C8C" w:rsidP="00DF4CE8">
      <w:pPr>
        <w:ind w:firstLine="1134"/>
        <w:jc w:val="both"/>
        <w:rPr>
          <w:bCs/>
          <w:color w:val="000000" w:themeColor="text1"/>
          <w:sz w:val="22"/>
          <w:szCs w:val="22"/>
          <w:lang w:val="pt-BR"/>
        </w:rPr>
      </w:pPr>
      <w:r w:rsidRPr="000A00B4">
        <w:rPr>
          <w:bCs/>
          <w:color w:val="000000" w:themeColor="text1"/>
          <w:sz w:val="22"/>
          <w:szCs w:val="22"/>
          <w:lang w:val="pt-BR"/>
        </w:rPr>
        <w:t>Fisioterapeuta</w:t>
      </w:r>
    </w:p>
    <w:tbl>
      <w:tblPr>
        <w:tblStyle w:val="Tabelacomgrade"/>
        <w:tblW w:w="751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090"/>
        <w:gridCol w:w="1701"/>
        <w:gridCol w:w="1276"/>
        <w:gridCol w:w="1446"/>
      </w:tblGrid>
      <w:tr w:rsidR="00DF4CE8" w:rsidRPr="00805C0D" w14:paraId="49170B80" w14:textId="689F7882" w:rsidTr="000A00B4">
        <w:tc>
          <w:tcPr>
            <w:tcW w:w="3090" w:type="dxa"/>
          </w:tcPr>
          <w:p w14:paraId="3175BA3D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14:paraId="0C7676E7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CPF</w:t>
            </w:r>
          </w:p>
        </w:tc>
        <w:tc>
          <w:tcPr>
            <w:tcW w:w="1276" w:type="dxa"/>
          </w:tcPr>
          <w:p w14:paraId="37BC2CFF" w14:textId="77777777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Clas.</w:t>
            </w:r>
          </w:p>
        </w:tc>
        <w:tc>
          <w:tcPr>
            <w:tcW w:w="1446" w:type="dxa"/>
          </w:tcPr>
          <w:p w14:paraId="48DF06C4" w14:textId="764FA15D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652DD9" w:rsidRPr="00097C8C" w14:paraId="3FF1F651" w14:textId="6246DF22" w:rsidTr="000A00B4">
        <w:tc>
          <w:tcPr>
            <w:tcW w:w="3090" w:type="dxa"/>
            <w:vAlign w:val="bottom"/>
          </w:tcPr>
          <w:p w14:paraId="4CEFC81B" w14:textId="16F087A6" w:rsidR="00652DD9" w:rsidRPr="00652DD9" w:rsidRDefault="00652DD9" w:rsidP="00652DD9">
            <w:pPr>
              <w:jc w:val="both"/>
              <w:rPr>
                <w:sz w:val="22"/>
                <w:szCs w:val="22"/>
                <w:lang w:val="pt-BR"/>
              </w:rPr>
            </w:pPr>
            <w:r w:rsidRPr="00652DD9">
              <w:rPr>
                <w:rFonts w:ascii="Calibri" w:hAnsi="Calibri" w:cs="Calibri"/>
                <w:lang w:val="pt-BR" w:eastAsia="pt-BR"/>
              </w:rPr>
              <w:t xml:space="preserve">Caroline Dall </w:t>
            </w:r>
            <w:proofErr w:type="spellStart"/>
            <w:r w:rsidRPr="00652DD9">
              <w:rPr>
                <w:rFonts w:ascii="Calibri" w:hAnsi="Calibri" w:cs="Calibri"/>
                <w:lang w:val="pt-BR" w:eastAsia="pt-BR"/>
              </w:rPr>
              <w:t>Agnol</w:t>
            </w:r>
            <w:proofErr w:type="spellEnd"/>
            <w:r w:rsidRPr="00652DD9">
              <w:rPr>
                <w:rFonts w:ascii="Calibri" w:hAnsi="Calibri" w:cs="Calibri"/>
                <w:lang w:val="pt-BR" w:eastAsia="pt-BR"/>
              </w:rPr>
              <w:t> Simoes</w:t>
            </w:r>
          </w:p>
        </w:tc>
        <w:tc>
          <w:tcPr>
            <w:tcW w:w="1701" w:type="dxa"/>
            <w:vAlign w:val="bottom"/>
          </w:tcPr>
          <w:p w14:paraId="25DC83FC" w14:textId="5D449803" w:rsidR="00652DD9" w:rsidRPr="00652DD9" w:rsidRDefault="00652DD9" w:rsidP="00652DD9">
            <w:pPr>
              <w:jc w:val="both"/>
              <w:rPr>
                <w:sz w:val="22"/>
                <w:szCs w:val="22"/>
                <w:lang w:val="pt-BR"/>
              </w:rPr>
            </w:pPr>
            <w:r w:rsidRPr="00652DD9">
              <w:rPr>
                <w:rFonts w:ascii="Calibri" w:hAnsi="Calibri" w:cs="Calibri"/>
                <w:lang w:val="pt-BR" w:eastAsia="pt-BR"/>
              </w:rPr>
              <w:t>064.184.239-25</w:t>
            </w:r>
          </w:p>
        </w:tc>
        <w:tc>
          <w:tcPr>
            <w:tcW w:w="1276" w:type="dxa"/>
          </w:tcPr>
          <w:p w14:paraId="17C01BAA" w14:textId="611D890A" w:rsidR="00652DD9" w:rsidRPr="00652DD9" w:rsidRDefault="00652DD9" w:rsidP="00652DD9">
            <w:pPr>
              <w:jc w:val="center"/>
              <w:rPr>
                <w:sz w:val="22"/>
                <w:szCs w:val="22"/>
                <w:lang w:val="pt-BR"/>
              </w:rPr>
            </w:pPr>
            <w:r w:rsidRPr="00652DD9">
              <w:rPr>
                <w:rFonts w:ascii="Calibri" w:hAnsi="Calibri" w:cs="Calibri"/>
                <w:lang w:val="pt-BR" w:eastAsia="pt-BR"/>
              </w:rPr>
              <w:t>10</w:t>
            </w:r>
          </w:p>
        </w:tc>
        <w:tc>
          <w:tcPr>
            <w:tcW w:w="1446" w:type="dxa"/>
          </w:tcPr>
          <w:p w14:paraId="53EB127D" w14:textId="3D52CA94" w:rsidR="00652DD9" w:rsidRPr="00097C8C" w:rsidRDefault="00652DD9" w:rsidP="00652DD9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10/02/2025</w:t>
            </w:r>
          </w:p>
        </w:tc>
      </w:tr>
    </w:tbl>
    <w:p w14:paraId="117982DD" w14:textId="77777777" w:rsidR="00DF4CE8" w:rsidRDefault="00DF4CE8" w:rsidP="006D0250">
      <w:pPr>
        <w:ind w:firstLine="1134"/>
        <w:jc w:val="both"/>
        <w:rPr>
          <w:b/>
          <w:color w:val="000000" w:themeColor="text1"/>
          <w:lang w:val="pt-BR"/>
        </w:rPr>
      </w:pPr>
    </w:p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5BBA3BF0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953A6E">
        <w:rPr>
          <w:rFonts w:ascii="Calibri" w:hAnsi="Calibri"/>
          <w:sz w:val="22"/>
          <w:szCs w:val="22"/>
          <w:lang w:val="pt-BR"/>
        </w:rPr>
        <w:t>0</w:t>
      </w:r>
      <w:r w:rsidR="000A00B4">
        <w:rPr>
          <w:rFonts w:ascii="Calibri" w:hAnsi="Calibri"/>
          <w:sz w:val="22"/>
          <w:szCs w:val="22"/>
          <w:lang w:val="pt-BR"/>
        </w:rPr>
        <w:t>7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953A6E">
        <w:rPr>
          <w:rFonts w:ascii="Calibri" w:hAnsi="Calibri"/>
          <w:sz w:val="22"/>
          <w:szCs w:val="22"/>
          <w:lang w:val="pt-BR"/>
        </w:rPr>
        <w:t xml:space="preserve">fevereiro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7773A99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342EA2E5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4002" w14:textId="77777777" w:rsidR="006E7E27" w:rsidRDefault="006E7E27" w:rsidP="00844D33">
      <w:r>
        <w:separator/>
      </w:r>
    </w:p>
  </w:endnote>
  <w:endnote w:type="continuationSeparator" w:id="0">
    <w:p w14:paraId="55FABB83" w14:textId="77777777" w:rsidR="006E7E27" w:rsidRDefault="006E7E27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094CB36E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0A00B4" w:rsidRPr="000A00B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6218" w14:textId="77777777" w:rsidR="006E7E27" w:rsidRDefault="006E7E27" w:rsidP="00844D33">
      <w:r>
        <w:separator/>
      </w:r>
    </w:p>
  </w:footnote>
  <w:footnote w:type="continuationSeparator" w:id="0">
    <w:p w14:paraId="2D0AB081" w14:textId="77777777" w:rsidR="006E7E27" w:rsidRDefault="006E7E27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6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2025-02-07T11:16:00Z</dcterms:created>
  <dcterms:modified xsi:type="dcterms:W3CDTF">2025-02-07T11:20:00Z</dcterms:modified>
</cp:coreProperties>
</file>