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423916B4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2A1BCF">
        <w:rPr>
          <w:b/>
          <w:sz w:val="24"/>
          <w:szCs w:val="24"/>
          <w:lang w:val="pt-BR"/>
        </w:rPr>
        <w:t>1</w:t>
      </w:r>
      <w:r w:rsidR="00175EC8">
        <w:rPr>
          <w:b/>
          <w:sz w:val="24"/>
          <w:szCs w:val="24"/>
          <w:lang w:val="pt-BR"/>
        </w:rPr>
        <w:t>70</w:t>
      </w:r>
      <w:r w:rsidR="002654F4">
        <w:rPr>
          <w:b/>
          <w:sz w:val="24"/>
          <w:szCs w:val="24"/>
          <w:lang w:val="pt-BR"/>
        </w:rPr>
        <w:t>/202</w:t>
      </w:r>
      <w:r w:rsidR="00097C8C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953A6E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48FCB1AA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175EC8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175EC8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175EC8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3B80649D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C83BCB">
        <w:rPr>
          <w:bCs/>
          <w:sz w:val="14"/>
          <w:szCs w:val="14"/>
          <w:lang w:val="pt-BR"/>
        </w:rPr>
        <w:t>29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953A6E">
        <w:rPr>
          <w:bCs/>
          <w:sz w:val="14"/>
          <w:szCs w:val="14"/>
          <w:lang w:val="pt-BR"/>
        </w:rPr>
        <w:t>5</w:t>
      </w:r>
      <w:r w:rsidR="00E2163C">
        <w:rPr>
          <w:bCs/>
          <w:sz w:val="14"/>
          <w:szCs w:val="14"/>
          <w:lang w:val="pt-BR"/>
        </w:rPr>
        <w:t>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665"/>
        <w:gridCol w:w="596"/>
        <w:gridCol w:w="1417"/>
      </w:tblGrid>
      <w:tr w:rsidR="00175EC8" w:rsidRPr="00CB397C" w14:paraId="2164AD13" w14:textId="0AF989AE" w:rsidTr="00175EC8">
        <w:tc>
          <w:tcPr>
            <w:tcW w:w="2830" w:type="dxa"/>
          </w:tcPr>
          <w:p w14:paraId="6854FFE1" w14:textId="77777777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1FE94451" w14:textId="3D31D3C6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2665" w:type="dxa"/>
          </w:tcPr>
          <w:p w14:paraId="52EE8847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596" w:type="dxa"/>
          </w:tcPr>
          <w:p w14:paraId="23EEF61E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417" w:type="dxa"/>
          </w:tcPr>
          <w:p w14:paraId="2223998D" w14:textId="4272E8FC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175EC8" w:rsidRPr="007543B2" w14:paraId="496AAE54" w14:textId="77777777" w:rsidTr="00175EC8">
        <w:tc>
          <w:tcPr>
            <w:tcW w:w="2830" w:type="dxa"/>
            <w:vAlign w:val="bottom"/>
          </w:tcPr>
          <w:p w14:paraId="60F0D60A" w14:textId="071A5B78" w:rsidR="00175EC8" w:rsidRPr="007543B2" w:rsidRDefault="00175EC8" w:rsidP="007543B2">
            <w:pPr>
              <w:rPr>
                <w:rFonts w:ascii="Calibri" w:hAnsi="Calibri" w:cs="Calibri"/>
                <w:lang w:val="pt-BR" w:eastAsia="pt-BR"/>
              </w:rPr>
            </w:pPr>
            <w:r w:rsidRPr="007543B2">
              <w:rPr>
                <w:rFonts w:ascii="Calibri" w:hAnsi="Calibri" w:cs="Calibri"/>
                <w:lang w:val="pt-BR" w:eastAsia="pt-BR"/>
              </w:rPr>
              <w:t>PRECILA SCHMIDT MARINO</w:t>
            </w:r>
          </w:p>
        </w:tc>
        <w:tc>
          <w:tcPr>
            <w:tcW w:w="1701" w:type="dxa"/>
            <w:vAlign w:val="bottom"/>
          </w:tcPr>
          <w:p w14:paraId="125025DC" w14:textId="0C1AC96A" w:rsidR="00175EC8" w:rsidRPr="007543B2" w:rsidRDefault="00175EC8" w:rsidP="007543B2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7543B2">
              <w:rPr>
                <w:rFonts w:ascii="Calibri" w:hAnsi="Calibri" w:cs="Calibri"/>
                <w:lang w:val="pt-BR" w:eastAsia="pt-BR"/>
              </w:rPr>
              <w:t>079.216.539-01</w:t>
            </w:r>
          </w:p>
        </w:tc>
        <w:tc>
          <w:tcPr>
            <w:tcW w:w="2665" w:type="dxa"/>
          </w:tcPr>
          <w:p w14:paraId="27C935CD" w14:textId="72AD7796" w:rsidR="00175EC8" w:rsidRPr="007543B2" w:rsidRDefault="00175EC8" w:rsidP="007543B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7543B2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6D21BAE2" w14:textId="03D1A344" w:rsidR="00175EC8" w:rsidRPr="007543B2" w:rsidRDefault="00175EC8" w:rsidP="007543B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7543B2">
              <w:rPr>
                <w:rFonts w:ascii="Calibri" w:hAnsi="Calibri" w:cs="Calibri"/>
                <w:color w:val="000000" w:themeColor="text1"/>
                <w:lang w:val="pt-BR" w:eastAsia="pt-BR"/>
              </w:rPr>
              <w:t>31</w:t>
            </w:r>
          </w:p>
        </w:tc>
        <w:tc>
          <w:tcPr>
            <w:tcW w:w="1417" w:type="dxa"/>
          </w:tcPr>
          <w:p w14:paraId="420B5FE5" w14:textId="4D7DF232" w:rsidR="00175EC8" w:rsidRPr="007543B2" w:rsidRDefault="00175EC8" w:rsidP="007543B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7543B2">
              <w:rPr>
                <w:rFonts w:ascii="Calibri" w:hAnsi="Calibri" w:cs="Calibri"/>
                <w:color w:val="000000" w:themeColor="text1"/>
                <w:lang w:val="pt-BR" w:eastAsia="pt-BR"/>
              </w:rPr>
              <w:t>01/04/2025</w:t>
            </w:r>
          </w:p>
        </w:tc>
      </w:tr>
    </w:tbl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49DE99C8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D949E9">
        <w:rPr>
          <w:rFonts w:ascii="Calibri" w:hAnsi="Calibri"/>
          <w:sz w:val="22"/>
          <w:szCs w:val="22"/>
          <w:lang w:val="pt-BR"/>
        </w:rPr>
        <w:t>1</w:t>
      </w:r>
      <w:r w:rsidR="00175EC8">
        <w:rPr>
          <w:rFonts w:ascii="Calibri" w:hAnsi="Calibri"/>
          <w:sz w:val="22"/>
          <w:szCs w:val="22"/>
          <w:lang w:val="pt-BR"/>
        </w:rPr>
        <w:t>7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175EC8">
        <w:rPr>
          <w:rFonts w:ascii="Calibri" w:hAnsi="Calibri"/>
          <w:sz w:val="22"/>
          <w:szCs w:val="22"/>
          <w:lang w:val="pt-BR"/>
        </w:rPr>
        <w:t>março</w:t>
      </w:r>
      <w:r w:rsidR="00953A6E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953A6E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62F93B8A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</w:t>
      </w:r>
      <w:r w:rsidR="00D949E9">
        <w:rPr>
          <w:sz w:val="22"/>
          <w:szCs w:val="22"/>
          <w:lang w:val="pt-BR"/>
        </w:rPr>
        <w:t xml:space="preserve">              </w:t>
      </w:r>
      <w:r w:rsidRPr="00625AF4">
        <w:rPr>
          <w:sz w:val="22"/>
          <w:szCs w:val="22"/>
          <w:lang w:val="pt-BR"/>
        </w:rPr>
        <w:t xml:space="preserve"> </w:t>
      </w:r>
      <w:r w:rsidR="00953A6E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</w:t>
      </w:r>
    </w:p>
    <w:p w14:paraId="0E627F3F" w14:textId="4F68F2C1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   </w:t>
      </w:r>
      <w:r w:rsidR="00D949E9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34FF1029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953A6E">
        <w:rPr>
          <w:sz w:val="22"/>
          <w:szCs w:val="22"/>
        </w:rPr>
        <w:t xml:space="preserve">Wilson </w:t>
      </w:r>
      <w:proofErr w:type="spellStart"/>
      <w:r w:rsidR="00953A6E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A001" w14:textId="77777777" w:rsidR="002E4141" w:rsidRDefault="002E4141" w:rsidP="00844D33">
      <w:r>
        <w:separator/>
      </w:r>
    </w:p>
  </w:endnote>
  <w:endnote w:type="continuationSeparator" w:id="0">
    <w:p w14:paraId="2BFDEEE9" w14:textId="77777777" w:rsidR="002E4141" w:rsidRDefault="002E4141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2E41AAA4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75EC8" w:rsidRPr="00175EC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BA3F" w14:textId="77777777" w:rsidR="002E4141" w:rsidRDefault="002E4141" w:rsidP="00844D33">
      <w:r>
        <w:separator/>
      </w:r>
    </w:p>
  </w:footnote>
  <w:footnote w:type="continuationSeparator" w:id="0">
    <w:p w14:paraId="3C3A2D39" w14:textId="77777777" w:rsidR="002E4141" w:rsidRDefault="002E4141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060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00B4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254B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5EC8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29A"/>
    <w:rsid w:val="002A1468"/>
    <w:rsid w:val="002A1BCF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141"/>
    <w:rsid w:val="002E4FDD"/>
    <w:rsid w:val="002E7707"/>
    <w:rsid w:val="002F1DB4"/>
    <w:rsid w:val="002F32CB"/>
    <w:rsid w:val="002F56B0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816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16E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42AE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2DD9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B488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E7E27"/>
    <w:rsid w:val="006F150B"/>
    <w:rsid w:val="006F484D"/>
    <w:rsid w:val="006F52B6"/>
    <w:rsid w:val="006F7F14"/>
    <w:rsid w:val="00701745"/>
    <w:rsid w:val="00703363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3B2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4708"/>
    <w:rsid w:val="00971B85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3BCB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13EA"/>
    <w:rsid w:val="00D63D0A"/>
    <w:rsid w:val="00D64E61"/>
    <w:rsid w:val="00D6763A"/>
    <w:rsid w:val="00D711F0"/>
    <w:rsid w:val="00D7418F"/>
    <w:rsid w:val="00D84CED"/>
    <w:rsid w:val="00D85BA7"/>
    <w:rsid w:val="00D944AE"/>
    <w:rsid w:val="00D949E9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163C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8F5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6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2025-03-13T11:56:00Z</cp:lastPrinted>
  <dcterms:created xsi:type="dcterms:W3CDTF">2025-03-17T13:36:00Z</dcterms:created>
  <dcterms:modified xsi:type="dcterms:W3CDTF">2025-03-17T13:41:00Z</dcterms:modified>
</cp:coreProperties>
</file>