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 w:rsidR="003E6EC0">
        <w:rPr>
          <w:b/>
          <w:sz w:val="24"/>
          <w:szCs w:val="24"/>
          <w:lang w:val="pt-BR"/>
        </w:rPr>
        <w:t xml:space="preserve"> 3</w:t>
      </w:r>
      <w:r w:rsidR="004B004F">
        <w:rPr>
          <w:b/>
          <w:sz w:val="24"/>
          <w:szCs w:val="24"/>
          <w:lang w:val="pt-BR"/>
        </w:rPr>
        <w:t>40</w:t>
      </w:r>
      <w:r>
        <w:rPr>
          <w:b/>
          <w:sz w:val="24"/>
          <w:szCs w:val="24"/>
          <w:lang w:val="pt-BR"/>
        </w:rPr>
        <w:t>/202</w:t>
      </w:r>
      <w:r w:rsidR="008031E4">
        <w:rPr>
          <w:b/>
          <w:sz w:val="24"/>
          <w:szCs w:val="24"/>
          <w:lang w:val="pt-BR"/>
        </w:rPr>
        <w:t>4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4B004F" w:rsidRDefault="004B004F" w:rsidP="00082988">
      <w:pPr>
        <w:jc w:val="center"/>
        <w:rPr>
          <w:b/>
          <w:sz w:val="24"/>
          <w:szCs w:val="24"/>
          <w:lang w:val="pt-BR"/>
        </w:rPr>
      </w:pPr>
    </w:p>
    <w:p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:rsidR="004B004F" w:rsidRPr="00CB397C" w:rsidRDefault="004B004F" w:rsidP="004B004F">
      <w:pPr>
        <w:jc w:val="center"/>
        <w:rPr>
          <w:b/>
          <w:lang w:val="pt-BR"/>
        </w:rPr>
      </w:pPr>
    </w:p>
    <w:p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O Prefeito do Município de Palotina-PR, no uso de suas atribuições legais, considerando o Resultado Final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lei  6.734/2024</w:t>
      </w:r>
      <w:r w:rsidRPr="00992E72">
        <w:rPr>
          <w:bCs/>
          <w:sz w:val="22"/>
          <w:szCs w:val="22"/>
        </w:rPr>
        <w:t>, Homologado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:rsidR="004B004F" w:rsidRPr="00CB397C" w:rsidRDefault="004B004F" w:rsidP="004B004F">
      <w:pPr>
        <w:jc w:val="both"/>
        <w:rPr>
          <w:rFonts w:ascii="Calibri" w:hAnsi="Calibri"/>
          <w:vertAlign w:val="subscript"/>
          <w:lang w:val="pt-BR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</w:t>
      </w:r>
      <w:r w:rsidR="00577738">
        <w:rPr>
          <w:sz w:val="22"/>
          <w:szCs w:val="22"/>
        </w:rPr>
        <w:t xml:space="preserve">elo </w:t>
      </w:r>
      <w:r w:rsidR="002654F4">
        <w:rPr>
          <w:sz w:val="22"/>
          <w:szCs w:val="22"/>
        </w:rPr>
        <w:t xml:space="preserve">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3B0C1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Pr="00577738" w:rsidRDefault="00A1528A" w:rsidP="00E07C30">
      <w:pPr>
        <w:ind w:firstLine="1440"/>
        <w:jc w:val="both"/>
        <w:rPr>
          <w:bCs/>
          <w:sz w:val="14"/>
          <w:szCs w:val="14"/>
        </w:rPr>
      </w:pPr>
      <w:r w:rsidRPr="00577738">
        <w:rPr>
          <w:bCs/>
          <w:sz w:val="14"/>
          <w:szCs w:val="14"/>
        </w:rPr>
        <w:t>Edital de convocação nº</w:t>
      </w:r>
      <w:r w:rsidR="009B1BDA" w:rsidRPr="00577738">
        <w:rPr>
          <w:bCs/>
          <w:sz w:val="14"/>
          <w:szCs w:val="14"/>
        </w:rPr>
        <w:t xml:space="preserve"> </w:t>
      </w:r>
      <w:r w:rsidR="00577738" w:rsidRPr="00577738">
        <w:rPr>
          <w:bCs/>
          <w:sz w:val="14"/>
          <w:szCs w:val="14"/>
        </w:rPr>
        <w:t>7</w:t>
      </w:r>
      <w:r w:rsidR="004B004F">
        <w:rPr>
          <w:bCs/>
          <w:sz w:val="14"/>
          <w:szCs w:val="14"/>
        </w:rPr>
        <w:t>6</w:t>
      </w:r>
      <w:r w:rsidR="008642B5" w:rsidRPr="00577738">
        <w:rPr>
          <w:bCs/>
          <w:sz w:val="14"/>
          <w:szCs w:val="14"/>
        </w:rPr>
        <w:t>/</w:t>
      </w:r>
      <w:r w:rsidRPr="00577738">
        <w:rPr>
          <w:bCs/>
          <w:sz w:val="14"/>
          <w:szCs w:val="14"/>
        </w:rPr>
        <w:t>202</w:t>
      </w:r>
      <w:r w:rsidR="008031E4" w:rsidRPr="00577738">
        <w:rPr>
          <w:bCs/>
          <w:sz w:val="14"/>
          <w:szCs w:val="14"/>
        </w:rPr>
        <w:t>4</w:t>
      </w:r>
      <w:r w:rsidRPr="00577738"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3119"/>
        <w:gridCol w:w="1701"/>
        <w:gridCol w:w="1637"/>
        <w:gridCol w:w="851"/>
        <w:gridCol w:w="1219"/>
      </w:tblGrid>
      <w:tr w:rsidR="00577738" w:rsidRPr="006B0335" w:rsidTr="004B004F">
        <w:trPr>
          <w:trHeight w:val="322"/>
        </w:trPr>
        <w:tc>
          <w:tcPr>
            <w:tcW w:w="3119" w:type="dxa"/>
          </w:tcPr>
          <w:p w:rsidR="00577738" w:rsidRPr="006B0335" w:rsidRDefault="00577738" w:rsidP="002067B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701" w:type="dxa"/>
          </w:tcPr>
          <w:p w:rsidR="00577738" w:rsidRPr="006B0335" w:rsidRDefault="00577738" w:rsidP="002067B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1637" w:type="dxa"/>
          </w:tcPr>
          <w:p w:rsidR="00577738" w:rsidRPr="006B0335" w:rsidRDefault="00577738" w:rsidP="002067B4">
            <w:pPr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Emprego</w:t>
            </w:r>
          </w:p>
        </w:tc>
        <w:tc>
          <w:tcPr>
            <w:tcW w:w="851" w:type="dxa"/>
          </w:tcPr>
          <w:p w:rsidR="00577738" w:rsidRPr="006B0335" w:rsidRDefault="00577738" w:rsidP="002067B4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Classif</w:t>
            </w:r>
          </w:p>
        </w:tc>
        <w:tc>
          <w:tcPr>
            <w:tcW w:w="1219" w:type="dxa"/>
          </w:tcPr>
          <w:p w:rsidR="00577738" w:rsidRPr="006B0335" w:rsidRDefault="00577738" w:rsidP="00577738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Início funções</w:t>
            </w:r>
          </w:p>
        </w:tc>
      </w:tr>
      <w:tr w:rsidR="004B004F" w:rsidRPr="004B004F" w:rsidTr="004B004F">
        <w:tc>
          <w:tcPr>
            <w:tcW w:w="3119" w:type="dxa"/>
            <w:vAlign w:val="bottom"/>
          </w:tcPr>
          <w:p w:rsidR="004B004F" w:rsidRPr="004B004F" w:rsidRDefault="004B004F" w:rsidP="002067B4">
            <w:pPr>
              <w:rPr>
                <w:color w:val="000000" w:themeColor="text1"/>
                <w:sz w:val="22"/>
                <w:szCs w:val="22"/>
                <w:lang w:val="pt-BR" w:eastAsia="pt-BR"/>
              </w:rPr>
            </w:pPr>
            <w:hyperlink r:id="rId7" w:history="1">
              <w:r w:rsidRPr="004B004F">
                <w:rPr>
                  <w:color w:val="000000" w:themeColor="text1"/>
                  <w:sz w:val="22"/>
                  <w:szCs w:val="22"/>
                  <w:lang w:val="pt-BR" w:eastAsia="pt-BR"/>
                </w:rPr>
                <w:t>Aquila Zucoloto Thomazini  </w:t>
              </w:r>
            </w:hyperlink>
          </w:p>
        </w:tc>
        <w:tc>
          <w:tcPr>
            <w:tcW w:w="1701" w:type="dxa"/>
            <w:vAlign w:val="bottom"/>
          </w:tcPr>
          <w:p w:rsidR="004B004F" w:rsidRPr="004B004F" w:rsidRDefault="004B004F" w:rsidP="002067B4">
            <w:pPr>
              <w:jc w:val="center"/>
              <w:rPr>
                <w:color w:val="000000" w:themeColor="text1"/>
                <w:sz w:val="22"/>
                <w:szCs w:val="22"/>
                <w:lang w:val="pt-BR" w:eastAsia="pt-BR"/>
              </w:rPr>
            </w:pPr>
            <w:r w:rsidRPr="004B004F">
              <w:rPr>
                <w:color w:val="000000" w:themeColor="text1"/>
                <w:sz w:val="22"/>
                <w:szCs w:val="22"/>
                <w:lang w:val="pt-BR" w:eastAsia="pt-BR"/>
              </w:rPr>
              <w:t>859.088.191-15</w:t>
            </w:r>
          </w:p>
        </w:tc>
        <w:tc>
          <w:tcPr>
            <w:tcW w:w="1637" w:type="dxa"/>
          </w:tcPr>
          <w:p w:rsidR="004B004F" w:rsidRPr="004B004F" w:rsidRDefault="004B004F" w:rsidP="002067B4">
            <w:pPr>
              <w:jc w:val="center"/>
              <w:rPr>
                <w:sz w:val="22"/>
                <w:szCs w:val="22"/>
                <w:lang w:val="pt-BR"/>
              </w:rPr>
            </w:pPr>
            <w:r w:rsidRPr="004B004F">
              <w:rPr>
                <w:sz w:val="22"/>
                <w:szCs w:val="22"/>
                <w:lang w:val="pt-BR"/>
              </w:rPr>
              <w:t>Enfermeiro - PSS</w:t>
            </w:r>
          </w:p>
        </w:tc>
        <w:tc>
          <w:tcPr>
            <w:tcW w:w="851" w:type="dxa"/>
            <w:vAlign w:val="bottom"/>
          </w:tcPr>
          <w:p w:rsidR="004B004F" w:rsidRPr="004B004F" w:rsidRDefault="004B004F" w:rsidP="004B004F">
            <w:pPr>
              <w:rPr>
                <w:color w:val="000000" w:themeColor="text1"/>
                <w:sz w:val="22"/>
                <w:szCs w:val="22"/>
                <w:lang w:val="pt-BR" w:eastAsia="pt-BR"/>
              </w:rPr>
            </w:pPr>
            <w:hyperlink r:id="rId8" w:history="1">
              <w:r w:rsidRPr="004B004F">
                <w:rPr>
                  <w:color w:val="000000" w:themeColor="text1"/>
                  <w:sz w:val="22"/>
                  <w:szCs w:val="22"/>
                  <w:lang w:val="pt-BR" w:eastAsia="pt-BR"/>
                </w:rPr>
                <w:t>02</w:t>
              </w:r>
              <w:r w:rsidRPr="004B004F">
                <w:rPr>
                  <w:color w:val="000000" w:themeColor="text1"/>
                  <w:sz w:val="22"/>
                  <w:szCs w:val="22"/>
                  <w:lang w:val="pt-BR" w:eastAsia="pt-BR"/>
                </w:rPr>
                <w:t>  </w:t>
              </w:r>
            </w:hyperlink>
          </w:p>
        </w:tc>
        <w:tc>
          <w:tcPr>
            <w:tcW w:w="1219" w:type="dxa"/>
          </w:tcPr>
          <w:p w:rsidR="004B004F" w:rsidRPr="004B004F" w:rsidRDefault="004B004F" w:rsidP="002067B4">
            <w:pPr>
              <w:rPr>
                <w:sz w:val="22"/>
                <w:szCs w:val="22"/>
                <w:lang w:val="pt-BR"/>
              </w:rPr>
            </w:pPr>
            <w:r w:rsidRPr="004B004F">
              <w:rPr>
                <w:sz w:val="22"/>
                <w:szCs w:val="22"/>
                <w:lang w:val="pt-BR"/>
              </w:rPr>
              <w:t>11/07/2024</w:t>
            </w:r>
          </w:p>
        </w:tc>
      </w:tr>
    </w:tbl>
    <w:p w:rsidR="00577738" w:rsidRDefault="00577738" w:rsidP="00E07C30">
      <w:pPr>
        <w:ind w:firstLine="1440"/>
        <w:jc w:val="both"/>
        <w:rPr>
          <w:bCs/>
          <w:sz w:val="14"/>
          <w:szCs w:val="14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577738" w:rsidRPr="00577738">
        <w:rPr>
          <w:rFonts w:ascii="Calibri" w:hAnsi="Calibri"/>
          <w:sz w:val="22"/>
          <w:szCs w:val="22"/>
          <w:lang w:val="pt-BR"/>
        </w:rPr>
        <w:t>11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ju</w:t>
      </w:r>
      <w:r w:rsidR="00577738" w:rsidRPr="00577738">
        <w:rPr>
          <w:rFonts w:ascii="Calibri" w:hAnsi="Calibri"/>
          <w:sz w:val="22"/>
          <w:szCs w:val="22"/>
          <w:lang w:val="pt-BR"/>
        </w:rPr>
        <w:t>l</w:t>
      </w:r>
      <w:r w:rsidR="009B1BDA" w:rsidRPr="00577738">
        <w:rPr>
          <w:rFonts w:ascii="Calibri" w:hAnsi="Calibri"/>
          <w:sz w:val="22"/>
          <w:szCs w:val="22"/>
          <w:lang w:val="pt-BR"/>
        </w:rPr>
        <w:t>ho</w:t>
      </w:r>
      <w:r w:rsidR="00B53190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4B004F">
        <w:rPr>
          <w:rFonts w:ascii="Calibri" w:hAnsi="Calibri"/>
          <w:sz w:val="22"/>
          <w:szCs w:val="22"/>
          <w:lang w:val="pt-BR"/>
        </w:rPr>
        <w:t>4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8031E4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Prefeito 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9"/>
      <w:footerReference w:type="default" r:id="rId10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A47" w:rsidRDefault="00624A47" w:rsidP="00844D33">
      <w:r>
        <w:separator/>
      </w:r>
    </w:p>
  </w:endnote>
  <w:endnote w:type="continuationSeparator" w:id="1">
    <w:p w:rsidR="00624A47" w:rsidRDefault="00624A47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631917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631917" w:rsidRPr="00B05814">
      <w:rPr>
        <w:rFonts w:ascii="Calibri" w:hAnsi="Calibri"/>
        <w:i/>
      </w:rPr>
      <w:fldChar w:fldCharType="separate"/>
    </w:r>
    <w:r w:rsidR="004B004F">
      <w:rPr>
        <w:rFonts w:ascii="Calibri" w:hAnsi="Calibri"/>
        <w:i/>
        <w:noProof/>
        <w:lang w:val="pt-BR"/>
      </w:rPr>
      <w:t>1</w:t>
    </w:r>
    <w:r w:rsidR="00631917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4B004F" w:rsidRPr="004B004F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A47" w:rsidRDefault="00624A47" w:rsidP="00844D33">
      <w:r>
        <w:separator/>
      </w:r>
    </w:p>
  </w:footnote>
  <w:footnote w:type="continuationSeparator" w:id="1">
    <w:p w:rsidR="00624A47" w:rsidRDefault="00624A47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otina.1doc.com.br/?pg=estrutura/pessoa_perfil&amp;id_pessoa=189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lotina.1doc.com.br/?pg=estrutura/pessoa_perfil&amp;id_pessoa=189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contratação.dotx</Template>
  <TotalTime>107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12</cp:revision>
  <cp:lastPrinted>2022-12-02T11:47:00Z</cp:lastPrinted>
  <dcterms:created xsi:type="dcterms:W3CDTF">2023-01-12T18:30:00Z</dcterms:created>
  <dcterms:modified xsi:type="dcterms:W3CDTF">2024-07-10T20:51:00Z</dcterms:modified>
</cp:coreProperties>
</file>