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9576" w14:textId="79AEC954" w:rsidR="007B088A" w:rsidRPr="00CB397C" w:rsidRDefault="00241AA4" w:rsidP="007B088A">
      <w:pPr>
        <w:jc w:val="center"/>
        <w:rPr>
          <w:b/>
          <w:lang w:val="pt-BR"/>
        </w:rPr>
      </w:pPr>
      <w:r>
        <w:rPr>
          <w:b/>
          <w:lang w:val="pt-BR"/>
        </w:rPr>
        <w:t xml:space="preserve">Portaria </w:t>
      </w:r>
      <w:r w:rsidR="007B088A" w:rsidRPr="00CB397C">
        <w:rPr>
          <w:b/>
          <w:lang w:val="pt-BR"/>
        </w:rPr>
        <w:t xml:space="preserve">nº </w:t>
      </w:r>
      <w:r w:rsidR="00B8632A">
        <w:rPr>
          <w:b/>
          <w:lang w:val="pt-BR"/>
        </w:rPr>
        <w:t>94</w:t>
      </w:r>
      <w:r w:rsidR="000C42F9" w:rsidRPr="00CB397C">
        <w:rPr>
          <w:b/>
          <w:lang w:val="pt-BR"/>
        </w:rPr>
        <w:t>/</w:t>
      </w:r>
      <w:r w:rsidR="007B088A" w:rsidRPr="00CB397C">
        <w:rPr>
          <w:b/>
          <w:lang w:val="pt-BR"/>
        </w:rPr>
        <w:t>202</w:t>
      </w:r>
      <w:r w:rsidR="006C15CB">
        <w:rPr>
          <w:b/>
          <w:lang w:val="pt-BR"/>
        </w:rPr>
        <w:t>5</w:t>
      </w:r>
    </w:p>
    <w:p w14:paraId="7E7CC8DF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143320A1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50</w:t>
      </w:r>
      <w:r w:rsidR="000C42F9" w:rsidRPr="00CB397C">
        <w:rPr>
          <w:i/>
          <w:lang w:val="pt-BR"/>
        </w:rPr>
        <w:t>/2024</w:t>
      </w:r>
    </w:p>
    <w:p w14:paraId="08777FA8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6B69083A" w14:textId="045E49B7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>considerando o Resultado Final do Teste Seletivo regido pelo Edital 50/2024</w:t>
      </w:r>
      <w:r w:rsidR="00992E72">
        <w:rPr>
          <w:bCs/>
          <w:sz w:val="22"/>
          <w:szCs w:val="22"/>
        </w:rPr>
        <w:t xml:space="preserve"> e </w:t>
      </w:r>
      <w:r w:rsidR="006C15CB">
        <w:rPr>
          <w:bCs/>
          <w:sz w:val="22"/>
          <w:szCs w:val="22"/>
        </w:rPr>
        <w:t>lei 6.733</w:t>
      </w:r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 xml:space="preserve">, </w:t>
      </w:r>
      <w:r w:rsidR="00B8632A" w:rsidRPr="00992E72">
        <w:rPr>
          <w:bCs/>
          <w:sz w:val="22"/>
          <w:szCs w:val="22"/>
        </w:rPr>
        <w:t>homologado</w:t>
      </w:r>
      <w:r w:rsidR="00992E72" w:rsidRPr="00992E72">
        <w:rPr>
          <w:bCs/>
          <w:sz w:val="22"/>
          <w:szCs w:val="22"/>
        </w:rPr>
        <w:t xml:space="preserve"> pelo Edital 72/2024, de 02 de julho de 2024,</w:t>
      </w:r>
      <w:r w:rsidR="00241AA4">
        <w:rPr>
          <w:bCs/>
          <w:sz w:val="22"/>
          <w:szCs w:val="22"/>
        </w:rPr>
        <w:t xml:space="preserve"> e solicitação da Secretaria de Educação,</w:t>
      </w:r>
    </w:p>
    <w:p w14:paraId="376D7BC0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7E315721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45E879C9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294E3F9" w14:textId="77777777" w:rsidR="00241AA4" w:rsidRDefault="00241AA4" w:rsidP="00241AA4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pelo prazo determinado de 12 meses contados do início das funções, </w:t>
      </w:r>
      <w:r w:rsidRPr="00625AF4">
        <w:rPr>
          <w:sz w:val="22"/>
          <w:szCs w:val="22"/>
        </w:rPr>
        <w:t>respeitando a ordem rigorosa de classificação</w:t>
      </w:r>
      <w:r w:rsidR="00BD3A63">
        <w:rPr>
          <w:sz w:val="22"/>
          <w:szCs w:val="22"/>
        </w:rPr>
        <w:t>,</w:t>
      </w:r>
      <w:r w:rsidRPr="00625AF4">
        <w:rPr>
          <w:sz w:val="22"/>
          <w:szCs w:val="22"/>
        </w:rPr>
        <w:t xml:space="preserve"> </w:t>
      </w:r>
      <w:r w:rsidR="003F5C5F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F5C5F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F5C5F"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Lei Municipal </w:t>
      </w:r>
      <w:r w:rsidRPr="00AA5FDE">
        <w:rPr>
          <w:sz w:val="22"/>
          <w:szCs w:val="22"/>
        </w:rPr>
        <w:t xml:space="preserve">nº </w:t>
      </w:r>
      <w:r w:rsidRPr="00A34815">
        <w:rPr>
          <w:sz w:val="22"/>
          <w:szCs w:val="22"/>
        </w:rPr>
        <w:t xml:space="preserve">6.733/2024 </w:t>
      </w:r>
      <w:r w:rsidRPr="00C8332A">
        <w:rPr>
          <w:sz w:val="22"/>
          <w:szCs w:val="22"/>
        </w:rPr>
        <w:t>e artigo 132, VII, da Lei Orgânica do Município de Palotina.</w:t>
      </w:r>
    </w:p>
    <w:p w14:paraId="24FA73AB" w14:textId="3286A6D3" w:rsidR="00241AA4" w:rsidRPr="00577738" w:rsidRDefault="00241AA4" w:rsidP="00241AA4">
      <w:pPr>
        <w:ind w:firstLine="1440"/>
        <w:jc w:val="both"/>
        <w:rPr>
          <w:bCs/>
          <w:sz w:val="14"/>
          <w:szCs w:val="14"/>
        </w:rPr>
      </w:pPr>
      <w:proofErr w:type="spellStart"/>
      <w:r w:rsidRPr="00577738">
        <w:rPr>
          <w:bCs/>
          <w:sz w:val="14"/>
          <w:szCs w:val="14"/>
        </w:rPr>
        <w:t>Edital</w:t>
      </w:r>
      <w:proofErr w:type="spellEnd"/>
      <w:r w:rsidRPr="00577738">
        <w:rPr>
          <w:bCs/>
          <w:sz w:val="14"/>
          <w:szCs w:val="14"/>
        </w:rPr>
        <w:t xml:space="preserve"> de </w:t>
      </w:r>
      <w:proofErr w:type="spellStart"/>
      <w:r w:rsidRPr="00577738">
        <w:rPr>
          <w:bCs/>
          <w:sz w:val="14"/>
          <w:szCs w:val="14"/>
        </w:rPr>
        <w:t>convocação</w:t>
      </w:r>
      <w:proofErr w:type="spellEnd"/>
      <w:r w:rsidRPr="00577738">
        <w:rPr>
          <w:bCs/>
          <w:sz w:val="14"/>
          <w:szCs w:val="14"/>
        </w:rPr>
        <w:t xml:space="preserve"> nº </w:t>
      </w:r>
      <w:r w:rsidR="00B8632A">
        <w:rPr>
          <w:bCs/>
          <w:sz w:val="14"/>
          <w:szCs w:val="14"/>
        </w:rPr>
        <w:t>12</w:t>
      </w:r>
      <w:r w:rsidRPr="00577738">
        <w:rPr>
          <w:bCs/>
          <w:sz w:val="14"/>
          <w:szCs w:val="14"/>
        </w:rPr>
        <w:t>/202</w:t>
      </w:r>
      <w:r w:rsidR="006C15CB">
        <w:rPr>
          <w:bCs/>
          <w:sz w:val="14"/>
          <w:szCs w:val="14"/>
        </w:rPr>
        <w:t>5</w:t>
      </w:r>
      <w:r w:rsidRPr="00577738">
        <w:rPr>
          <w:bCs/>
          <w:sz w:val="14"/>
          <w:szCs w:val="14"/>
        </w:rPr>
        <w:t>.</w:t>
      </w:r>
    </w:p>
    <w:p w14:paraId="3734210B" w14:textId="77777777" w:rsidR="00241AA4" w:rsidRDefault="00241AA4" w:rsidP="00241AA4">
      <w:pPr>
        <w:ind w:firstLine="1440"/>
        <w:jc w:val="both"/>
        <w:rPr>
          <w:bCs/>
          <w:sz w:val="14"/>
          <w:szCs w:val="14"/>
        </w:rPr>
      </w:pPr>
    </w:p>
    <w:p w14:paraId="65E47D22" w14:textId="77777777" w:rsidR="006A6215" w:rsidRDefault="006A6215" w:rsidP="00A34815">
      <w:pPr>
        <w:ind w:firstLine="1440"/>
        <w:jc w:val="both"/>
        <w:rPr>
          <w:b/>
          <w:bCs/>
          <w:color w:val="000000" w:themeColor="text1"/>
          <w:sz w:val="22"/>
          <w:szCs w:val="22"/>
        </w:rPr>
      </w:pPr>
      <w:r w:rsidRPr="006A6215">
        <w:rPr>
          <w:b/>
          <w:bCs/>
          <w:color w:val="000000" w:themeColor="text1"/>
          <w:sz w:val="22"/>
          <w:szCs w:val="22"/>
        </w:rPr>
        <w:t>Professor</w:t>
      </w:r>
    </w:p>
    <w:tbl>
      <w:tblPr>
        <w:tblStyle w:val="Tabelacomgrade"/>
        <w:tblW w:w="750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2410"/>
      </w:tblGrid>
      <w:tr w:rsidR="00B8632A" w:rsidRPr="00D41A85" w14:paraId="60BC7627" w14:textId="58734FBF" w:rsidTr="00B8632A">
        <w:tc>
          <w:tcPr>
            <w:tcW w:w="2547" w:type="dxa"/>
          </w:tcPr>
          <w:p w14:paraId="5BD35B3D" w14:textId="77777777" w:rsidR="00B8632A" w:rsidRPr="00D41A85" w:rsidRDefault="00B8632A" w:rsidP="00412561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14:paraId="566026D9" w14:textId="77777777" w:rsidR="00B8632A" w:rsidRPr="00D41A85" w:rsidRDefault="00B8632A" w:rsidP="00412561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CPF</w:t>
            </w:r>
          </w:p>
        </w:tc>
        <w:tc>
          <w:tcPr>
            <w:tcW w:w="992" w:type="dxa"/>
          </w:tcPr>
          <w:p w14:paraId="41BF3E0E" w14:textId="77777777" w:rsidR="00B8632A" w:rsidRPr="00D41A85" w:rsidRDefault="00B8632A" w:rsidP="00412561">
            <w:pPr>
              <w:jc w:val="center"/>
              <w:rPr>
                <w:lang w:val="pt-BR"/>
              </w:rPr>
            </w:pPr>
            <w:r w:rsidRPr="00D41A85">
              <w:rPr>
                <w:lang w:val="pt-BR"/>
              </w:rPr>
              <w:t>Clas.</w:t>
            </w:r>
          </w:p>
        </w:tc>
        <w:tc>
          <w:tcPr>
            <w:tcW w:w="2410" w:type="dxa"/>
          </w:tcPr>
          <w:p w14:paraId="5AC725B5" w14:textId="1843D8B2" w:rsidR="00B8632A" w:rsidRPr="00D41A85" w:rsidRDefault="00B8632A" w:rsidP="0041256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Início das funções</w:t>
            </w:r>
          </w:p>
        </w:tc>
      </w:tr>
      <w:tr w:rsidR="00B8632A" w:rsidRPr="00046828" w14:paraId="45BB4289" w14:textId="24FE69FF" w:rsidTr="00B8632A">
        <w:tc>
          <w:tcPr>
            <w:tcW w:w="2547" w:type="dxa"/>
            <w:shd w:val="clear" w:color="auto" w:fill="FFFFFF" w:themeFill="background1"/>
            <w:vAlign w:val="bottom"/>
          </w:tcPr>
          <w:p w14:paraId="390D928E" w14:textId="77777777" w:rsidR="00B8632A" w:rsidRPr="00046828" w:rsidRDefault="00B8632A" w:rsidP="00412561">
            <w:pPr>
              <w:rPr>
                <w:rFonts w:ascii="Calibri" w:hAnsi="Calibri" w:cs="Calibri"/>
                <w:lang w:val="pt-BR" w:eastAsia="pt-BR"/>
              </w:rPr>
            </w:pPr>
            <w:r w:rsidRPr="00046828">
              <w:rPr>
                <w:rFonts w:ascii="Calibri" w:hAnsi="Calibri" w:cs="Calibri"/>
                <w:lang w:val="pt-BR" w:eastAsia="pt-BR"/>
              </w:rPr>
              <w:t xml:space="preserve">Rosemeri Cardoso </w:t>
            </w:r>
            <w:proofErr w:type="spellStart"/>
            <w:r w:rsidRPr="00046828">
              <w:rPr>
                <w:rFonts w:ascii="Calibri" w:hAnsi="Calibri" w:cs="Calibri"/>
                <w:lang w:val="pt-BR" w:eastAsia="pt-BR"/>
              </w:rPr>
              <w:t>Amianti</w:t>
            </w:r>
            <w:proofErr w:type="spellEnd"/>
            <w:r w:rsidRPr="00046828">
              <w:rPr>
                <w:rFonts w:ascii="Calibri" w:hAnsi="Calibri" w:cs="Calibri"/>
                <w:lang w:val="pt-BR" w:eastAsia="pt-BR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8BC2A00" w14:textId="77777777" w:rsidR="00B8632A" w:rsidRPr="00046828" w:rsidRDefault="00B8632A" w:rsidP="00412561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046828">
              <w:rPr>
                <w:rFonts w:ascii="Calibri" w:hAnsi="Calibri" w:cs="Calibri"/>
                <w:lang w:val="pt-BR" w:eastAsia="pt-BR"/>
              </w:rPr>
              <w:t>024.165.359-27</w:t>
            </w:r>
          </w:p>
        </w:tc>
        <w:tc>
          <w:tcPr>
            <w:tcW w:w="992" w:type="dxa"/>
            <w:shd w:val="clear" w:color="auto" w:fill="FFFFFF" w:themeFill="background1"/>
          </w:tcPr>
          <w:p w14:paraId="45A428BA" w14:textId="77777777" w:rsidR="00B8632A" w:rsidRPr="00046828" w:rsidRDefault="00B8632A" w:rsidP="00412561">
            <w:pPr>
              <w:jc w:val="center"/>
              <w:rPr>
                <w:lang w:val="pt-BR"/>
              </w:rPr>
            </w:pPr>
            <w:r w:rsidRPr="00046828">
              <w:rPr>
                <w:lang w:val="pt-BR"/>
              </w:rPr>
              <w:t>39</w:t>
            </w:r>
          </w:p>
        </w:tc>
        <w:tc>
          <w:tcPr>
            <w:tcW w:w="2410" w:type="dxa"/>
            <w:shd w:val="clear" w:color="auto" w:fill="FFFFFF" w:themeFill="background1"/>
          </w:tcPr>
          <w:p w14:paraId="4F351BED" w14:textId="5A3CC8AC" w:rsidR="00B8632A" w:rsidRPr="00046828" w:rsidRDefault="00B8632A" w:rsidP="0041256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06/02/2025</w:t>
            </w:r>
          </w:p>
        </w:tc>
      </w:tr>
    </w:tbl>
    <w:p w14:paraId="60DD0521" w14:textId="77777777" w:rsidR="00B8632A" w:rsidRDefault="00B8632A" w:rsidP="00A34815">
      <w:pPr>
        <w:ind w:firstLine="1440"/>
        <w:jc w:val="both"/>
        <w:rPr>
          <w:b/>
          <w:bCs/>
          <w:color w:val="000000" w:themeColor="text1"/>
          <w:sz w:val="22"/>
          <w:szCs w:val="22"/>
        </w:rPr>
      </w:pPr>
    </w:p>
    <w:p w14:paraId="13BA5F30" w14:textId="77777777" w:rsidR="00992E72" w:rsidRPr="00D207A8" w:rsidRDefault="00992E72" w:rsidP="00A34815">
      <w:pPr>
        <w:ind w:firstLine="1440"/>
        <w:jc w:val="both"/>
        <w:rPr>
          <w:sz w:val="22"/>
          <w:szCs w:val="22"/>
          <w:lang w:val="pt-BR"/>
        </w:rPr>
      </w:pPr>
      <w:r w:rsidRPr="00D207A8">
        <w:rPr>
          <w:b/>
          <w:bCs/>
          <w:sz w:val="22"/>
          <w:szCs w:val="22"/>
          <w:lang w:val="pt-BR"/>
        </w:rPr>
        <w:t>Art. 2º</w:t>
      </w:r>
      <w:r w:rsidRPr="00D207A8">
        <w:rPr>
          <w:sz w:val="22"/>
          <w:szCs w:val="22"/>
          <w:lang w:val="pt-BR"/>
        </w:rPr>
        <w:t xml:space="preserve"> - Est</w:t>
      </w:r>
      <w:r w:rsidR="00A34815" w:rsidRPr="00D207A8">
        <w:rPr>
          <w:sz w:val="22"/>
          <w:szCs w:val="22"/>
          <w:lang w:val="pt-BR"/>
        </w:rPr>
        <w:t>a</w:t>
      </w:r>
      <w:r w:rsidRPr="00D207A8">
        <w:rPr>
          <w:sz w:val="22"/>
          <w:szCs w:val="22"/>
          <w:lang w:val="pt-BR"/>
        </w:rPr>
        <w:t xml:space="preserve"> </w:t>
      </w:r>
      <w:r w:rsidR="00A34815" w:rsidRPr="00D207A8">
        <w:rPr>
          <w:sz w:val="22"/>
          <w:szCs w:val="22"/>
          <w:lang w:val="pt-BR"/>
        </w:rPr>
        <w:t xml:space="preserve">portaria </w:t>
      </w:r>
      <w:r w:rsidRPr="00D207A8">
        <w:rPr>
          <w:sz w:val="22"/>
          <w:szCs w:val="22"/>
          <w:lang w:val="pt-BR"/>
        </w:rPr>
        <w:t>entra em vigor na data de sua publicação.</w:t>
      </w:r>
    </w:p>
    <w:p w14:paraId="6FE2642A" w14:textId="4863DAD4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B8632A">
        <w:rPr>
          <w:rFonts w:ascii="Calibri" w:hAnsi="Calibri"/>
          <w:sz w:val="22"/>
          <w:szCs w:val="22"/>
          <w:lang w:val="pt-BR"/>
        </w:rPr>
        <w:t>05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B8632A">
        <w:rPr>
          <w:rFonts w:ascii="Calibri" w:hAnsi="Calibri"/>
          <w:color w:val="000000" w:themeColor="text1"/>
          <w:sz w:val="22"/>
          <w:szCs w:val="22"/>
          <w:lang w:val="pt-BR"/>
        </w:rPr>
        <w:t>fevereiro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 w:rsidR="006C15CB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5B299425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65253711" w14:textId="169ECF6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6C15CB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5FBE6908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26D03A4A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1D58EF51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77E1C65F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2B842373" w14:textId="15959BA1" w:rsidR="00992E72" w:rsidRPr="00625AF4" w:rsidRDefault="006A6215" w:rsidP="006A6215">
      <w:pPr>
        <w:pStyle w:val="Ttulo4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C15CB">
        <w:rPr>
          <w:sz w:val="22"/>
          <w:szCs w:val="22"/>
        </w:rPr>
        <w:t xml:space="preserve">Wilson </w:t>
      </w:r>
      <w:proofErr w:type="spellStart"/>
      <w:r w:rsidR="006C15CB">
        <w:rPr>
          <w:sz w:val="22"/>
          <w:szCs w:val="22"/>
        </w:rPr>
        <w:t>Barbian</w:t>
      </w:r>
      <w:proofErr w:type="spellEnd"/>
    </w:p>
    <w:p w14:paraId="0750ACDA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7B3BF" w14:textId="77777777" w:rsidR="00AD66DB" w:rsidRDefault="00AD66DB" w:rsidP="00844D33">
      <w:r>
        <w:separator/>
      </w:r>
    </w:p>
  </w:endnote>
  <w:endnote w:type="continuationSeparator" w:id="0">
    <w:p w14:paraId="27D3B92D" w14:textId="77777777" w:rsidR="00AD66DB" w:rsidRDefault="00AD66DB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ADF8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46D7DECE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628B6B43" w14:textId="743A18CB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A329CC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A329CC" w:rsidRPr="00B05814">
      <w:rPr>
        <w:rFonts w:ascii="Calibri" w:hAnsi="Calibri"/>
        <w:i/>
      </w:rPr>
      <w:fldChar w:fldCharType="separate"/>
    </w:r>
    <w:r w:rsidR="0060082D">
      <w:rPr>
        <w:rFonts w:ascii="Calibri" w:hAnsi="Calibri"/>
        <w:i/>
        <w:noProof/>
        <w:lang w:val="pt-BR"/>
      </w:rPr>
      <w:t>1</w:t>
    </w:r>
    <w:r w:rsidR="00A329CC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B8632A" w:rsidRPr="00B8632A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50DE" w14:textId="77777777" w:rsidR="00AD66DB" w:rsidRDefault="00AD66DB" w:rsidP="00844D33">
      <w:r>
        <w:separator/>
      </w:r>
    </w:p>
  </w:footnote>
  <w:footnote w:type="continuationSeparator" w:id="0">
    <w:p w14:paraId="5B667E2B" w14:textId="77777777" w:rsidR="00AD66DB" w:rsidRDefault="00AD66DB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684AE9A5" w14:textId="77777777" w:rsidTr="001B5471">
      <w:trPr>
        <w:jc w:val="center"/>
      </w:trPr>
      <w:tc>
        <w:tcPr>
          <w:tcW w:w="1656" w:type="dxa"/>
        </w:tcPr>
        <w:p w14:paraId="11C5C70A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7388DF0A" wp14:editId="64E18AED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6B7191AA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7EEE0816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0CB93266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37CF3704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237E64A1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42E7359A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B0028DE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102C90E9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3B9B8F86" wp14:editId="59DDD0F5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C00055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8D96D83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1CF23B7B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3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3335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18B7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1AA4"/>
    <w:rsid w:val="00242D77"/>
    <w:rsid w:val="002445CB"/>
    <w:rsid w:val="00250B75"/>
    <w:rsid w:val="00251040"/>
    <w:rsid w:val="00255B3D"/>
    <w:rsid w:val="0025761C"/>
    <w:rsid w:val="00262C02"/>
    <w:rsid w:val="00271B06"/>
    <w:rsid w:val="0027575E"/>
    <w:rsid w:val="00276E07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3F5C5F"/>
    <w:rsid w:val="00400681"/>
    <w:rsid w:val="00401A4A"/>
    <w:rsid w:val="00401D6C"/>
    <w:rsid w:val="0040266A"/>
    <w:rsid w:val="0040294D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70B"/>
    <w:rsid w:val="00447CA4"/>
    <w:rsid w:val="00453650"/>
    <w:rsid w:val="004614CF"/>
    <w:rsid w:val="0046243A"/>
    <w:rsid w:val="00462ED4"/>
    <w:rsid w:val="00463705"/>
    <w:rsid w:val="0046767B"/>
    <w:rsid w:val="004710E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47D45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082D"/>
    <w:rsid w:val="006024DA"/>
    <w:rsid w:val="0060269F"/>
    <w:rsid w:val="00607345"/>
    <w:rsid w:val="00614FD4"/>
    <w:rsid w:val="00615BAE"/>
    <w:rsid w:val="00615F32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6215"/>
    <w:rsid w:val="006B0068"/>
    <w:rsid w:val="006B0F13"/>
    <w:rsid w:val="006B2668"/>
    <w:rsid w:val="006B449C"/>
    <w:rsid w:val="006C15CB"/>
    <w:rsid w:val="006C2BEA"/>
    <w:rsid w:val="006C3862"/>
    <w:rsid w:val="006C3A76"/>
    <w:rsid w:val="006C48EF"/>
    <w:rsid w:val="006D1891"/>
    <w:rsid w:val="006D6B84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86F6F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3861"/>
    <w:rsid w:val="008859E1"/>
    <w:rsid w:val="00891FC5"/>
    <w:rsid w:val="008A010C"/>
    <w:rsid w:val="008A0321"/>
    <w:rsid w:val="008A10D9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26742"/>
    <w:rsid w:val="00932A6B"/>
    <w:rsid w:val="00935408"/>
    <w:rsid w:val="00935801"/>
    <w:rsid w:val="00935B1D"/>
    <w:rsid w:val="00937D2D"/>
    <w:rsid w:val="00941A6B"/>
    <w:rsid w:val="00941B02"/>
    <w:rsid w:val="00942BF2"/>
    <w:rsid w:val="00944E84"/>
    <w:rsid w:val="00946B3F"/>
    <w:rsid w:val="00947132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2D98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615A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1A0B"/>
    <w:rsid w:val="00A13D84"/>
    <w:rsid w:val="00A23AA4"/>
    <w:rsid w:val="00A329CC"/>
    <w:rsid w:val="00A34815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66DB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632A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A63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68E0"/>
    <w:rsid w:val="00BF6B98"/>
    <w:rsid w:val="00C014E9"/>
    <w:rsid w:val="00C038B0"/>
    <w:rsid w:val="00C04D3B"/>
    <w:rsid w:val="00C051E3"/>
    <w:rsid w:val="00C15AF3"/>
    <w:rsid w:val="00C16CAA"/>
    <w:rsid w:val="00C22C80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A7B40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1FC"/>
    <w:rsid w:val="00CE5FE6"/>
    <w:rsid w:val="00CE63F3"/>
    <w:rsid w:val="00CE7D13"/>
    <w:rsid w:val="00CF0240"/>
    <w:rsid w:val="00CF37AB"/>
    <w:rsid w:val="00CF412B"/>
    <w:rsid w:val="00CF7FFB"/>
    <w:rsid w:val="00D026DC"/>
    <w:rsid w:val="00D03186"/>
    <w:rsid w:val="00D058CD"/>
    <w:rsid w:val="00D07049"/>
    <w:rsid w:val="00D12EC7"/>
    <w:rsid w:val="00D14003"/>
    <w:rsid w:val="00D14501"/>
    <w:rsid w:val="00D14A03"/>
    <w:rsid w:val="00D207A8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3F5D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DF30BE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85CBF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D223B"/>
    <w:rsid w:val="00ED34C1"/>
    <w:rsid w:val="00ED4328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5CD4"/>
    <w:rsid w:val="00F1685E"/>
    <w:rsid w:val="00F20A4B"/>
    <w:rsid w:val="00F26554"/>
    <w:rsid w:val="00F33320"/>
    <w:rsid w:val="00F33527"/>
    <w:rsid w:val="00F36B1C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ED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D4B5C"/>
    <w:rsid w:val="00FE0CCE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B6576"/>
  <w15:docId w15:val="{01D00A88-7070-4A82-8FAB-7B5E3D34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3</cp:revision>
  <cp:lastPrinted>2024-08-09T17:24:00Z</cp:lastPrinted>
  <dcterms:created xsi:type="dcterms:W3CDTF">2025-02-05T14:22:00Z</dcterms:created>
  <dcterms:modified xsi:type="dcterms:W3CDTF">2025-02-05T14:26:00Z</dcterms:modified>
</cp:coreProperties>
</file>