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960F8B">
        <w:rPr>
          <w:b w:val="0"/>
          <w:sz w:val="22"/>
          <w:szCs w:val="22"/>
        </w:rPr>
        <w:t xml:space="preserve"> </w:t>
      </w:r>
      <w:r w:rsidR="00471D6B">
        <w:rPr>
          <w:b w:val="0"/>
          <w:sz w:val="22"/>
          <w:szCs w:val="22"/>
        </w:rPr>
        <w:t>4</w:t>
      </w:r>
      <w:r w:rsidR="0003389F">
        <w:rPr>
          <w:b w:val="0"/>
          <w:sz w:val="22"/>
          <w:szCs w:val="22"/>
        </w:rPr>
        <w:t>1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>protocolo 1197/2024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3389F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1842"/>
        <w:gridCol w:w="1701"/>
        <w:gridCol w:w="4253"/>
        <w:gridCol w:w="709"/>
      </w:tblGrid>
      <w:tr w:rsidR="009F57AD" w:rsidRPr="007D09F2" w:rsidTr="0003389F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03389F" w:rsidRPr="00471D6B" w:rsidTr="0003389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89F" w:rsidRPr="0003389F" w:rsidRDefault="0003389F">
            <w:pPr>
              <w:jc w:val="right"/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155901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89F" w:rsidRPr="0003389F" w:rsidRDefault="0003389F">
            <w:pPr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TIAGO BATISTA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389F" w:rsidRPr="0003389F" w:rsidRDefault="0003389F">
            <w:pPr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082.470.639-05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9F" w:rsidRPr="0003389F" w:rsidRDefault="0003389F">
            <w:pPr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ACS - 03 - HABITABEM UNIVERSITÁRIO, DALLAS, UNIÃO, CENTRO E INTERIOR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9F" w:rsidRPr="0003389F" w:rsidRDefault="0003389F" w:rsidP="0003389F">
            <w:pPr>
              <w:jc w:val="center"/>
              <w:rPr>
                <w:rFonts w:ascii="Arial" w:hAnsi="Arial" w:cs="Arial"/>
              </w:rPr>
            </w:pPr>
            <w:r w:rsidRPr="0003389F">
              <w:rPr>
                <w:rFonts w:ascii="Arial" w:hAnsi="Arial" w:cs="Arial"/>
              </w:rPr>
              <w:t>2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471D6B">
        <w:rPr>
          <w:sz w:val="22"/>
          <w:szCs w:val="22"/>
        </w:rPr>
        <w:t xml:space="preserve"> </w:t>
      </w:r>
      <w:r w:rsidR="0003389F">
        <w:rPr>
          <w:sz w:val="22"/>
          <w:szCs w:val="22"/>
        </w:rPr>
        <w:t>O</w:t>
      </w:r>
      <w:r w:rsidR="00E87910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03389F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03389F">
        <w:rPr>
          <w:sz w:val="22"/>
          <w:szCs w:val="22"/>
          <w:u w:val="single"/>
        </w:rPr>
        <w:t>09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03389F">
        <w:rPr>
          <w:sz w:val="22"/>
          <w:szCs w:val="22"/>
          <w:u w:val="single"/>
        </w:rPr>
        <w:t>maio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E87910">
        <w:rPr>
          <w:sz w:val="22"/>
          <w:szCs w:val="22"/>
          <w:u w:val="single"/>
        </w:rPr>
        <w:t>1</w:t>
      </w:r>
      <w:r w:rsidR="0003389F">
        <w:rPr>
          <w:sz w:val="22"/>
          <w:szCs w:val="22"/>
          <w:u w:val="single"/>
        </w:rPr>
        <w:t>3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03389F">
        <w:rPr>
          <w:sz w:val="22"/>
          <w:szCs w:val="22"/>
          <w:u w:val="single"/>
        </w:rPr>
        <w:t>maio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471D6B">
        <w:rPr>
          <w:sz w:val="22"/>
          <w:szCs w:val="22"/>
        </w:rPr>
        <w:t>0</w:t>
      </w:r>
      <w:r w:rsidR="0003389F">
        <w:rPr>
          <w:sz w:val="22"/>
          <w:szCs w:val="22"/>
        </w:rPr>
        <w:t>2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3389F">
        <w:rPr>
          <w:sz w:val="22"/>
          <w:szCs w:val="22"/>
        </w:rPr>
        <w:t>maio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319" w:rsidRDefault="005A7319">
      <w:r>
        <w:separator/>
      </w:r>
    </w:p>
  </w:endnote>
  <w:endnote w:type="continuationSeparator" w:id="1">
    <w:p w:rsidR="005A7319" w:rsidRDefault="005A7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319" w:rsidRDefault="005A7319">
      <w:r>
        <w:separator/>
      </w:r>
    </w:p>
  </w:footnote>
  <w:footnote w:type="continuationSeparator" w:id="1">
    <w:p w:rsidR="005A7319" w:rsidRDefault="005A7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2024-05-02T11:43:00Z</dcterms:created>
  <dcterms:modified xsi:type="dcterms:W3CDTF">2024-05-02T11:51:00Z</dcterms:modified>
</cp:coreProperties>
</file>