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1E21D9" w:rsidRDefault="00346850" w:rsidP="001E21D9">
      <w:pPr>
        <w:pStyle w:val="Recuodecorpodetexto"/>
        <w:ind w:left="1696"/>
        <w:jc w:val="both"/>
        <w:rPr>
          <w:sz w:val="24"/>
          <w:szCs w:val="24"/>
        </w:rPr>
      </w:pPr>
      <w:r w:rsidRPr="001E21D9">
        <w:rPr>
          <w:b/>
          <w:sz w:val="24"/>
          <w:szCs w:val="24"/>
        </w:rPr>
        <w:t>PORTARIA nº</w:t>
      </w:r>
      <w:r w:rsidR="00403088" w:rsidRPr="001E21D9">
        <w:rPr>
          <w:b/>
          <w:sz w:val="24"/>
          <w:szCs w:val="24"/>
        </w:rPr>
        <w:t xml:space="preserve"> </w:t>
      </w:r>
      <w:r w:rsidR="002E11A5">
        <w:rPr>
          <w:b/>
          <w:sz w:val="24"/>
          <w:szCs w:val="24"/>
        </w:rPr>
        <w:t>370</w:t>
      </w:r>
      <w:r w:rsidR="001E21D9" w:rsidRPr="001E21D9">
        <w:rPr>
          <w:b/>
          <w:sz w:val="24"/>
          <w:szCs w:val="24"/>
        </w:rPr>
        <w:t>/2023</w:t>
      </w:r>
    </w:p>
    <w:p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candidatos aprovados no Concurso Público Municipal, de que trata o Edital de nº 12/2023, de 01 de fevereiro de 2023, publicado em 01 de fevereiro de 2023 e dá outras providências.</w:t>
      </w:r>
    </w:p>
    <w:p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março de 2023, com resultado final homologado pelo edital nº 97/2023 de  01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:rsidR="007355EA" w:rsidRPr="001E21D9" w:rsidRDefault="007355EA" w:rsidP="007355EA">
      <w:pPr>
        <w:ind w:firstLine="2520"/>
        <w:rPr>
          <w:sz w:val="24"/>
          <w:szCs w:val="24"/>
        </w:rPr>
      </w:pPr>
    </w:p>
    <w:p w:rsidR="006C3686" w:rsidRPr="001E21D9" w:rsidRDefault="006C3686" w:rsidP="006C3686">
      <w:pPr>
        <w:ind w:firstLine="2520"/>
        <w:rPr>
          <w:sz w:val="24"/>
          <w:szCs w:val="24"/>
        </w:rPr>
      </w:pPr>
    </w:p>
    <w:p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:rsidR="003C291C" w:rsidRPr="001E21D9" w:rsidRDefault="003C291C" w:rsidP="00660597">
      <w:pPr>
        <w:ind w:firstLine="2520"/>
        <w:rPr>
          <w:sz w:val="24"/>
          <w:szCs w:val="24"/>
        </w:rPr>
      </w:pPr>
    </w:p>
    <w:p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2E11A5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2E11A5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2E11A5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B43809" w:rsidRPr="001E21D9">
        <w:rPr>
          <w:sz w:val="24"/>
          <w:szCs w:val="24"/>
        </w:rPr>
        <w:t>.</w:t>
      </w:r>
    </w:p>
    <w:p w:rsidR="00CD5CE3" w:rsidRP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1</w:t>
      </w:r>
      <w:r w:rsidR="002E11A5">
        <w:rPr>
          <w:i/>
        </w:rPr>
        <w:t>21</w:t>
      </w:r>
      <w:r>
        <w:rPr>
          <w:i/>
        </w:rPr>
        <w:t>/2023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402"/>
        <w:gridCol w:w="1559"/>
        <w:gridCol w:w="1559"/>
        <w:gridCol w:w="567"/>
        <w:gridCol w:w="1418"/>
      </w:tblGrid>
      <w:tr w:rsidR="001E21D9" w:rsidRPr="001E21D9" w:rsidTr="008E0C5D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1E21D9" w:rsidRPr="001E21D9" w:rsidRDefault="001E21D9" w:rsidP="009607F6">
            <w:pPr>
              <w:jc w:val="center"/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Cargo</w:t>
            </w:r>
          </w:p>
        </w:tc>
        <w:tc>
          <w:tcPr>
            <w:tcW w:w="1559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 xml:space="preserve">CPF </w:t>
            </w:r>
          </w:p>
        </w:tc>
        <w:tc>
          <w:tcPr>
            <w:tcW w:w="567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Clas</w:t>
            </w:r>
          </w:p>
        </w:tc>
        <w:tc>
          <w:tcPr>
            <w:tcW w:w="1418" w:type="dxa"/>
          </w:tcPr>
          <w:p w:rsidR="001E21D9" w:rsidRPr="001E21D9" w:rsidRDefault="001E21D9" w:rsidP="009607F6">
            <w:pPr>
              <w:rPr>
                <w:sz w:val="22"/>
                <w:szCs w:val="22"/>
              </w:rPr>
            </w:pPr>
            <w:r w:rsidRPr="001E21D9">
              <w:rPr>
                <w:sz w:val="22"/>
                <w:szCs w:val="22"/>
              </w:rPr>
              <w:t>Início Função</w:t>
            </w:r>
          </w:p>
        </w:tc>
      </w:tr>
      <w:tr w:rsidR="00D468BF" w:rsidRPr="001E21D9" w:rsidTr="008E0C5D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8BF" w:rsidRPr="00D468BF" w:rsidRDefault="00D468BF" w:rsidP="00BE2677">
            <w:pPr>
              <w:jc w:val="right"/>
              <w:rPr>
                <w:sz w:val="18"/>
                <w:szCs w:val="18"/>
              </w:rPr>
            </w:pPr>
            <w:r w:rsidRPr="00D468BF">
              <w:rPr>
                <w:sz w:val="18"/>
                <w:szCs w:val="18"/>
              </w:rPr>
              <w:t>158894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68BF" w:rsidRPr="00D468BF" w:rsidRDefault="00D468BF" w:rsidP="00BE2677">
            <w:pPr>
              <w:rPr>
                <w:sz w:val="18"/>
                <w:szCs w:val="18"/>
              </w:rPr>
            </w:pPr>
            <w:r w:rsidRPr="00D468BF">
              <w:rPr>
                <w:sz w:val="18"/>
                <w:szCs w:val="18"/>
              </w:rPr>
              <w:t>PATRICIA CONSTANTINO GONCALVES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8BF" w:rsidRPr="00D468BF" w:rsidRDefault="00D468BF" w:rsidP="00BE2677">
            <w:pPr>
              <w:rPr>
                <w:sz w:val="18"/>
                <w:szCs w:val="18"/>
              </w:rPr>
            </w:pPr>
            <w:r w:rsidRPr="00D468BF">
              <w:rPr>
                <w:sz w:val="18"/>
                <w:szCs w:val="18"/>
              </w:rPr>
              <w:t>MERENDEIRO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8BF" w:rsidRPr="00D468BF" w:rsidRDefault="00D468BF" w:rsidP="00BE2677">
            <w:pPr>
              <w:rPr>
                <w:sz w:val="18"/>
                <w:szCs w:val="18"/>
              </w:rPr>
            </w:pPr>
            <w:r w:rsidRPr="00D468BF">
              <w:rPr>
                <w:sz w:val="18"/>
                <w:szCs w:val="18"/>
              </w:rPr>
              <w:t>082.619.269-66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BF" w:rsidRPr="00D468BF" w:rsidRDefault="00D468BF" w:rsidP="00BE2677">
            <w:pPr>
              <w:jc w:val="center"/>
            </w:pPr>
            <w:r w:rsidRPr="00D468BF"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BF" w:rsidRPr="001E21D9" w:rsidRDefault="00D468BF" w:rsidP="0050723C">
            <w:pPr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13/11/2023</w:t>
            </w:r>
          </w:p>
        </w:tc>
      </w:tr>
    </w:tbl>
    <w:p w:rsidR="006C3686" w:rsidRPr="00B43809" w:rsidRDefault="006C3686" w:rsidP="008F2F32">
      <w:pPr>
        <w:pStyle w:val="Recuodecorpodetexto"/>
        <w:ind w:firstLine="1440"/>
        <w:jc w:val="both"/>
        <w:rPr>
          <w:i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43809" w:rsidRPr="001E21D9">
        <w:rPr>
          <w:sz w:val="24"/>
          <w:szCs w:val="24"/>
        </w:rPr>
        <w:t xml:space="preserve"> </w:t>
      </w:r>
      <w:r w:rsidR="002E11A5">
        <w:rPr>
          <w:sz w:val="24"/>
          <w:szCs w:val="24"/>
        </w:rPr>
        <w:t xml:space="preserve">08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2E11A5">
        <w:rPr>
          <w:sz w:val="24"/>
          <w:szCs w:val="24"/>
        </w:rPr>
        <w:t>novembro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1E21D9" w:rsidRPr="001E21D9">
        <w:rPr>
          <w:sz w:val="24"/>
          <w:szCs w:val="24"/>
        </w:rPr>
        <w:t>3</w:t>
      </w:r>
      <w:r w:rsidRPr="001E21D9">
        <w:rPr>
          <w:sz w:val="24"/>
          <w:szCs w:val="24"/>
        </w:rPr>
        <w:t>.</w:t>
      </w: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7355EA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     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970" w:rsidRDefault="005E6970">
      <w:r>
        <w:separator/>
      </w:r>
    </w:p>
  </w:endnote>
  <w:endnote w:type="continuationSeparator" w:id="1">
    <w:p w:rsidR="005E6970" w:rsidRDefault="005E6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970" w:rsidRDefault="005E6970">
      <w:r>
        <w:separator/>
      </w:r>
    </w:p>
  </w:footnote>
  <w:footnote w:type="continuationSeparator" w:id="1">
    <w:p w:rsidR="005E6970" w:rsidRDefault="005E6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46C3"/>
    <w:rsid w:val="003A4720"/>
    <w:rsid w:val="003A4775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31F6"/>
    <w:rsid w:val="00495B1C"/>
    <w:rsid w:val="0049681C"/>
    <w:rsid w:val="004A01B5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121A"/>
    <w:rsid w:val="00BC16AD"/>
    <w:rsid w:val="00BC3A29"/>
    <w:rsid w:val="00BC3D79"/>
    <w:rsid w:val="00BC5129"/>
    <w:rsid w:val="00BC5C71"/>
    <w:rsid w:val="00BC7644"/>
    <w:rsid w:val="00BD407C"/>
    <w:rsid w:val="00BD5230"/>
    <w:rsid w:val="00BD557B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E12B7"/>
    <w:rsid w:val="00DE171B"/>
    <w:rsid w:val="00DE32E1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483E"/>
    <w:rsid w:val="00F760E8"/>
    <w:rsid w:val="00F76E93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2018-09-18T17:47:00Z</cp:lastPrinted>
  <dcterms:created xsi:type="dcterms:W3CDTF">2023-11-08T18:21:00Z</dcterms:created>
  <dcterms:modified xsi:type="dcterms:W3CDTF">2023-11-08T18:24:00Z</dcterms:modified>
</cp:coreProperties>
</file>