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79" w:rsidRPr="005D7421" w:rsidRDefault="004A4665" w:rsidP="00371F8F">
      <w:pPr>
        <w:spacing w:after="0"/>
        <w:jc w:val="center"/>
        <w:rPr>
          <w:rFonts w:ascii="Arial" w:hAnsi="Arial" w:cs="Arial"/>
          <w:b/>
          <w:bCs/>
          <w:sz w:val="24"/>
          <w:szCs w:val="24"/>
        </w:rPr>
      </w:pPr>
      <w:r w:rsidRPr="005D7421">
        <w:rPr>
          <w:rFonts w:ascii="Arial" w:hAnsi="Arial" w:cs="Arial"/>
          <w:b/>
          <w:bCs/>
          <w:sz w:val="24"/>
          <w:szCs w:val="24"/>
        </w:rPr>
        <w:t xml:space="preserve">TERMO DE REFERÊNCIA – </w:t>
      </w:r>
      <w:r w:rsidR="00952348" w:rsidRPr="005D7421">
        <w:rPr>
          <w:rFonts w:ascii="Arial" w:hAnsi="Arial" w:cs="Arial"/>
          <w:b/>
          <w:bCs/>
          <w:sz w:val="24"/>
          <w:szCs w:val="24"/>
        </w:rPr>
        <w:t xml:space="preserve">SERVIÇOS MÉDICOS DE INSPEÇÃO PARA ADMISSÃO, DEMISSÃO E </w:t>
      </w:r>
      <w:proofErr w:type="gramStart"/>
      <w:r w:rsidR="00952348" w:rsidRPr="005D7421">
        <w:rPr>
          <w:rFonts w:ascii="Arial" w:hAnsi="Arial" w:cs="Arial"/>
          <w:b/>
          <w:bCs/>
          <w:sz w:val="24"/>
          <w:szCs w:val="24"/>
        </w:rPr>
        <w:t>PERÍCIAS</w:t>
      </w:r>
      <w:proofErr w:type="gramEnd"/>
    </w:p>
    <w:p w:rsidR="00B83309" w:rsidRPr="005D7421" w:rsidRDefault="00B83309" w:rsidP="00371F8F">
      <w:pPr>
        <w:spacing w:after="0"/>
        <w:jc w:val="both"/>
        <w:rPr>
          <w:rFonts w:ascii="Arial" w:hAnsi="Arial" w:cs="Arial"/>
          <w:sz w:val="24"/>
          <w:szCs w:val="24"/>
        </w:rPr>
      </w:pPr>
    </w:p>
    <w:p w:rsidR="00B83309" w:rsidRPr="005D7421" w:rsidRDefault="000D1CBE" w:rsidP="00B83309">
      <w:pPr>
        <w:widowControl w:val="0"/>
        <w:tabs>
          <w:tab w:val="left" w:pos="850"/>
        </w:tabs>
        <w:autoSpaceDE w:val="0"/>
        <w:autoSpaceDN w:val="0"/>
        <w:spacing w:before="93" w:after="0" w:line="240" w:lineRule="auto"/>
        <w:jc w:val="both"/>
        <w:rPr>
          <w:rFonts w:ascii="Arial" w:hAnsi="Arial" w:cs="Arial"/>
          <w:b/>
          <w:sz w:val="24"/>
          <w:szCs w:val="24"/>
        </w:rPr>
      </w:pPr>
      <w:proofErr w:type="gramStart"/>
      <w:r w:rsidRPr="005D7421">
        <w:rPr>
          <w:rFonts w:ascii="Arial" w:hAnsi="Arial" w:cs="Arial"/>
          <w:b/>
          <w:sz w:val="24"/>
          <w:szCs w:val="24"/>
        </w:rPr>
        <w:t>1</w:t>
      </w:r>
      <w:proofErr w:type="gramEnd"/>
      <w:r w:rsidRPr="005D7421">
        <w:rPr>
          <w:rFonts w:ascii="Arial" w:hAnsi="Arial" w:cs="Arial"/>
          <w:b/>
          <w:sz w:val="24"/>
          <w:szCs w:val="24"/>
        </w:rPr>
        <w:t xml:space="preserve"> OBJETO</w:t>
      </w:r>
    </w:p>
    <w:p w:rsidR="00B83309" w:rsidRPr="005D7421" w:rsidRDefault="00B83309" w:rsidP="00B83309">
      <w:pPr>
        <w:pStyle w:val="Corpodetexto"/>
        <w:spacing w:before="129" w:line="360" w:lineRule="auto"/>
        <w:ind w:right="129"/>
        <w:jc w:val="both"/>
        <w:rPr>
          <w:rFonts w:ascii="Arial" w:hAnsi="Arial" w:cs="Arial"/>
          <w:sz w:val="24"/>
          <w:szCs w:val="24"/>
        </w:rPr>
      </w:pPr>
      <w:r w:rsidRPr="005D7421">
        <w:rPr>
          <w:rFonts w:ascii="Arial" w:hAnsi="Arial" w:cs="Arial"/>
          <w:sz w:val="24"/>
          <w:szCs w:val="24"/>
        </w:rPr>
        <w:t>Contratação de empresa para prestação de serviços na área da saúde, com finalidade de emitir laudos, perícias ou pareceres técnicos de saúde, relativamente aos servidores públicos municipais, bem como para o ingresso de candidatos ao serviço públi</w:t>
      </w:r>
      <w:r w:rsidR="000D1CBE" w:rsidRPr="005D7421">
        <w:rPr>
          <w:rFonts w:ascii="Arial" w:hAnsi="Arial" w:cs="Arial"/>
          <w:sz w:val="24"/>
          <w:szCs w:val="24"/>
        </w:rPr>
        <w:t>co e desligamento de servidores, conforme segue:</w:t>
      </w:r>
    </w:p>
    <w:tbl>
      <w:tblPr>
        <w:tblStyle w:val="Tabelacomgrade"/>
        <w:tblW w:w="9278" w:type="dxa"/>
        <w:tblLook w:val="04A0"/>
      </w:tblPr>
      <w:tblGrid>
        <w:gridCol w:w="796"/>
        <w:gridCol w:w="1297"/>
        <w:gridCol w:w="1016"/>
        <w:gridCol w:w="4937"/>
        <w:gridCol w:w="1232"/>
      </w:tblGrid>
      <w:tr w:rsidR="000D1CBE" w:rsidRPr="005D7421" w:rsidTr="005D7421">
        <w:trPr>
          <w:trHeight w:val="1063"/>
        </w:trPr>
        <w:tc>
          <w:tcPr>
            <w:tcW w:w="796"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Item</w:t>
            </w:r>
          </w:p>
        </w:tc>
        <w:tc>
          <w:tcPr>
            <w:tcW w:w="1297"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Quantidade estimada anual</w:t>
            </w:r>
          </w:p>
        </w:tc>
        <w:tc>
          <w:tcPr>
            <w:tcW w:w="1016"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Unidade de medida</w:t>
            </w:r>
          </w:p>
        </w:tc>
        <w:tc>
          <w:tcPr>
            <w:tcW w:w="4937"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Descrição do serviço</w:t>
            </w:r>
          </w:p>
        </w:tc>
        <w:tc>
          <w:tcPr>
            <w:tcW w:w="1232"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Valor Referência Unitário</w:t>
            </w:r>
          </w:p>
        </w:tc>
      </w:tr>
      <w:tr w:rsidR="000D1CBE" w:rsidRPr="005D7421" w:rsidTr="005D7421">
        <w:tc>
          <w:tcPr>
            <w:tcW w:w="796"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01</w:t>
            </w:r>
          </w:p>
        </w:tc>
        <w:tc>
          <w:tcPr>
            <w:tcW w:w="1297"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100-1000</w:t>
            </w:r>
          </w:p>
        </w:tc>
        <w:tc>
          <w:tcPr>
            <w:tcW w:w="1016"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UN</w:t>
            </w:r>
          </w:p>
        </w:tc>
        <w:tc>
          <w:tcPr>
            <w:tcW w:w="4937" w:type="dxa"/>
          </w:tcPr>
          <w:p w:rsidR="000D1CBE" w:rsidRPr="005D7421" w:rsidRDefault="000D1CBE" w:rsidP="000D1CBE">
            <w:pPr>
              <w:pStyle w:val="Corpodetexto"/>
              <w:spacing w:before="129" w:line="360" w:lineRule="auto"/>
              <w:ind w:right="129"/>
              <w:jc w:val="both"/>
              <w:rPr>
                <w:rFonts w:ascii="Arial" w:hAnsi="Arial" w:cs="Arial"/>
                <w:sz w:val="18"/>
                <w:szCs w:val="18"/>
              </w:rPr>
            </w:pPr>
            <w:r w:rsidRPr="005D7421">
              <w:rPr>
                <w:rFonts w:ascii="Arial" w:hAnsi="Arial" w:cs="Arial"/>
                <w:sz w:val="18"/>
                <w:szCs w:val="18"/>
              </w:rPr>
              <w:t xml:space="preserve">Inspeção a admissão dos servidores que ocuparão cargos em comissão, contratos temporários, e efetivos quando da nomeação, conforme disposto no item </w:t>
            </w:r>
            <w:proofErr w:type="gramStart"/>
            <w:r w:rsidRPr="005D7421">
              <w:rPr>
                <w:rFonts w:ascii="Arial" w:hAnsi="Arial" w:cs="Arial"/>
                <w:sz w:val="18"/>
                <w:szCs w:val="18"/>
              </w:rPr>
              <w:t>2</w:t>
            </w:r>
            <w:proofErr w:type="gramEnd"/>
            <w:r w:rsidRPr="005D7421">
              <w:rPr>
                <w:rFonts w:ascii="Arial" w:hAnsi="Arial" w:cs="Arial"/>
                <w:sz w:val="18"/>
                <w:szCs w:val="18"/>
              </w:rPr>
              <w:t xml:space="preserve"> do presente Termo de Referência</w:t>
            </w:r>
          </w:p>
        </w:tc>
        <w:tc>
          <w:tcPr>
            <w:tcW w:w="1232" w:type="dxa"/>
          </w:tcPr>
          <w:p w:rsidR="000D1CBE" w:rsidRPr="005D7421" w:rsidRDefault="000D1CBE" w:rsidP="00B83309">
            <w:pPr>
              <w:pStyle w:val="Corpodetexto"/>
              <w:spacing w:before="129" w:line="360" w:lineRule="auto"/>
              <w:ind w:right="129"/>
              <w:jc w:val="both"/>
              <w:rPr>
                <w:rFonts w:ascii="Arial" w:hAnsi="Arial" w:cs="Arial"/>
                <w:sz w:val="18"/>
                <w:szCs w:val="18"/>
              </w:rPr>
            </w:pPr>
          </w:p>
        </w:tc>
      </w:tr>
      <w:tr w:rsidR="000D1CBE" w:rsidRPr="005D7421" w:rsidTr="005D7421">
        <w:tc>
          <w:tcPr>
            <w:tcW w:w="796"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02</w:t>
            </w:r>
          </w:p>
        </w:tc>
        <w:tc>
          <w:tcPr>
            <w:tcW w:w="1297"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100-700</w:t>
            </w:r>
          </w:p>
        </w:tc>
        <w:tc>
          <w:tcPr>
            <w:tcW w:w="1016" w:type="dxa"/>
            <w:vAlign w:val="center"/>
          </w:tcPr>
          <w:p w:rsidR="000D1CBE" w:rsidRPr="005D7421" w:rsidRDefault="000D1CBE" w:rsidP="000D1CBE">
            <w:pPr>
              <w:jc w:val="center"/>
              <w:rPr>
                <w:rFonts w:ascii="Arial" w:hAnsi="Arial" w:cs="Arial"/>
                <w:sz w:val="18"/>
                <w:szCs w:val="18"/>
              </w:rPr>
            </w:pPr>
            <w:r w:rsidRPr="005D7421">
              <w:rPr>
                <w:rFonts w:ascii="Arial" w:hAnsi="Arial" w:cs="Arial"/>
                <w:sz w:val="18"/>
                <w:szCs w:val="18"/>
              </w:rPr>
              <w:t>UN</w:t>
            </w:r>
          </w:p>
        </w:tc>
        <w:tc>
          <w:tcPr>
            <w:tcW w:w="4937" w:type="dxa"/>
          </w:tcPr>
          <w:p w:rsidR="000D1CBE" w:rsidRPr="005D7421" w:rsidRDefault="000D1CBE" w:rsidP="000D1CBE">
            <w:pPr>
              <w:pStyle w:val="Corpodetexto"/>
              <w:spacing w:before="129" w:line="360" w:lineRule="auto"/>
              <w:ind w:right="129"/>
              <w:jc w:val="both"/>
              <w:rPr>
                <w:rFonts w:ascii="Arial" w:hAnsi="Arial" w:cs="Arial"/>
                <w:sz w:val="18"/>
                <w:szCs w:val="18"/>
              </w:rPr>
            </w:pPr>
            <w:r w:rsidRPr="005D7421">
              <w:rPr>
                <w:rFonts w:ascii="Arial" w:hAnsi="Arial" w:cs="Arial"/>
                <w:sz w:val="18"/>
                <w:szCs w:val="18"/>
              </w:rPr>
              <w:t xml:space="preserve">Inspeção a demissão dos servidores em cargos em comissão, contratos temporários, e efetivos para o desligamento dos mesmos, conforme disposto no item </w:t>
            </w:r>
            <w:proofErr w:type="gramStart"/>
            <w:r w:rsidRPr="005D7421">
              <w:rPr>
                <w:rFonts w:ascii="Arial" w:hAnsi="Arial" w:cs="Arial"/>
                <w:sz w:val="18"/>
                <w:szCs w:val="18"/>
              </w:rPr>
              <w:t>2</w:t>
            </w:r>
            <w:proofErr w:type="gramEnd"/>
            <w:r w:rsidRPr="005D7421">
              <w:rPr>
                <w:rFonts w:ascii="Arial" w:hAnsi="Arial" w:cs="Arial"/>
                <w:sz w:val="18"/>
                <w:szCs w:val="18"/>
              </w:rPr>
              <w:t xml:space="preserve"> do presente Termo de Referência</w:t>
            </w:r>
          </w:p>
        </w:tc>
        <w:tc>
          <w:tcPr>
            <w:tcW w:w="1232" w:type="dxa"/>
          </w:tcPr>
          <w:p w:rsidR="000D1CBE" w:rsidRPr="005D7421" w:rsidRDefault="000D1CBE" w:rsidP="00B83309">
            <w:pPr>
              <w:pStyle w:val="Corpodetexto"/>
              <w:spacing w:before="129" w:line="360" w:lineRule="auto"/>
              <w:ind w:right="129"/>
              <w:jc w:val="both"/>
              <w:rPr>
                <w:rFonts w:ascii="Arial" w:hAnsi="Arial" w:cs="Arial"/>
                <w:sz w:val="18"/>
                <w:szCs w:val="18"/>
              </w:rPr>
            </w:pPr>
          </w:p>
        </w:tc>
      </w:tr>
      <w:tr w:rsidR="000D1CBE" w:rsidRPr="005D7421" w:rsidTr="005D7421">
        <w:tc>
          <w:tcPr>
            <w:tcW w:w="796"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03</w:t>
            </w:r>
          </w:p>
        </w:tc>
        <w:tc>
          <w:tcPr>
            <w:tcW w:w="1297" w:type="dxa"/>
            <w:vAlign w:val="center"/>
          </w:tcPr>
          <w:p w:rsidR="000D1CBE" w:rsidRPr="005D7421" w:rsidRDefault="000D1CBE" w:rsidP="000D1CBE">
            <w:pPr>
              <w:pStyle w:val="Corpodetexto"/>
              <w:spacing w:before="129" w:line="360" w:lineRule="auto"/>
              <w:ind w:right="129"/>
              <w:jc w:val="center"/>
              <w:rPr>
                <w:rFonts w:ascii="Arial" w:hAnsi="Arial" w:cs="Arial"/>
                <w:sz w:val="18"/>
                <w:szCs w:val="18"/>
              </w:rPr>
            </w:pPr>
            <w:r w:rsidRPr="005D7421">
              <w:rPr>
                <w:rFonts w:ascii="Arial" w:hAnsi="Arial" w:cs="Arial"/>
                <w:sz w:val="18"/>
                <w:szCs w:val="18"/>
              </w:rPr>
              <w:t>50-200</w:t>
            </w:r>
          </w:p>
        </w:tc>
        <w:tc>
          <w:tcPr>
            <w:tcW w:w="1016" w:type="dxa"/>
            <w:vAlign w:val="center"/>
          </w:tcPr>
          <w:p w:rsidR="000D1CBE" w:rsidRPr="005D7421" w:rsidRDefault="000D1CBE" w:rsidP="000D1CBE">
            <w:pPr>
              <w:jc w:val="center"/>
              <w:rPr>
                <w:rFonts w:ascii="Arial" w:hAnsi="Arial" w:cs="Arial"/>
                <w:sz w:val="18"/>
                <w:szCs w:val="18"/>
              </w:rPr>
            </w:pPr>
            <w:r w:rsidRPr="005D7421">
              <w:rPr>
                <w:rFonts w:ascii="Arial" w:hAnsi="Arial" w:cs="Arial"/>
                <w:sz w:val="18"/>
                <w:szCs w:val="18"/>
              </w:rPr>
              <w:t>UN</w:t>
            </w:r>
          </w:p>
        </w:tc>
        <w:tc>
          <w:tcPr>
            <w:tcW w:w="4937" w:type="dxa"/>
          </w:tcPr>
          <w:p w:rsidR="000D1CBE" w:rsidRPr="005D7421" w:rsidRDefault="000D1CBE" w:rsidP="00B83309">
            <w:pPr>
              <w:pStyle w:val="Corpodetexto"/>
              <w:spacing w:before="129" w:line="360" w:lineRule="auto"/>
              <w:ind w:right="129"/>
              <w:jc w:val="both"/>
              <w:rPr>
                <w:rFonts w:ascii="Arial" w:hAnsi="Arial" w:cs="Arial"/>
                <w:sz w:val="18"/>
                <w:szCs w:val="18"/>
              </w:rPr>
            </w:pPr>
            <w:r w:rsidRPr="005D7421">
              <w:rPr>
                <w:rFonts w:ascii="Arial" w:hAnsi="Arial" w:cs="Arial"/>
                <w:sz w:val="18"/>
                <w:szCs w:val="18"/>
              </w:rPr>
              <w:t xml:space="preserve">Inspeção pericial, para a concessão e revisão de benefícios, afastamentos ou retorno ao trabalho, conforme disposto no item </w:t>
            </w:r>
            <w:proofErr w:type="gramStart"/>
            <w:r w:rsidRPr="005D7421">
              <w:rPr>
                <w:rFonts w:ascii="Arial" w:hAnsi="Arial" w:cs="Arial"/>
                <w:sz w:val="18"/>
                <w:szCs w:val="18"/>
              </w:rPr>
              <w:t>2</w:t>
            </w:r>
            <w:proofErr w:type="gramEnd"/>
            <w:r w:rsidRPr="005D7421">
              <w:rPr>
                <w:rFonts w:ascii="Arial" w:hAnsi="Arial" w:cs="Arial"/>
                <w:sz w:val="18"/>
                <w:szCs w:val="18"/>
              </w:rPr>
              <w:t xml:space="preserve"> do presente Termo de Referência</w:t>
            </w:r>
          </w:p>
        </w:tc>
        <w:tc>
          <w:tcPr>
            <w:tcW w:w="1232" w:type="dxa"/>
          </w:tcPr>
          <w:p w:rsidR="000D1CBE" w:rsidRPr="005D7421" w:rsidRDefault="000D1CBE" w:rsidP="00B83309">
            <w:pPr>
              <w:pStyle w:val="Corpodetexto"/>
              <w:spacing w:before="129" w:line="360" w:lineRule="auto"/>
              <w:ind w:right="129"/>
              <w:jc w:val="both"/>
              <w:rPr>
                <w:rFonts w:ascii="Arial" w:hAnsi="Arial" w:cs="Arial"/>
                <w:sz w:val="18"/>
                <w:szCs w:val="18"/>
              </w:rPr>
            </w:pPr>
          </w:p>
        </w:tc>
      </w:tr>
    </w:tbl>
    <w:p w:rsidR="000D1CBE" w:rsidRPr="005D7421" w:rsidRDefault="000D1CBE" w:rsidP="000D1CBE">
      <w:pPr>
        <w:rPr>
          <w:rFonts w:ascii="Arial" w:hAnsi="Arial" w:cs="Arial"/>
          <w:sz w:val="24"/>
          <w:szCs w:val="24"/>
          <w:highlight w:val="yellow"/>
          <w:lang w:eastAsia="zh-CN"/>
        </w:rPr>
      </w:pPr>
    </w:p>
    <w:p w:rsidR="00B83309" w:rsidRPr="005D7421" w:rsidRDefault="000D1CBE" w:rsidP="00B83309">
      <w:pPr>
        <w:widowControl w:val="0"/>
        <w:tabs>
          <w:tab w:val="left" w:pos="658"/>
        </w:tabs>
        <w:autoSpaceDE w:val="0"/>
        <w:autoSpaceDN w:val="0"/>
        <w:spacing w:before="128" w:after="0" w:line="360" w:lineRule="auto"/>
        <w:ind w:right="127"/>
        <w:jc w:val="both"/>
        <w:rPr>
          <w:rFonts w:ascii="Arial" w:hAnsi="Arial" w:cs="Arial"/>
          <w:sz w:val="24"/>
          <w:szCs w:val="24"/>
        </w:rPr>
      </w:pPr>
      <w:proofErr w:type="gramStart"/>
      <w:r w:rsidRPr="005D7421">
        <w:rPr>
          <w:rFonts w:ascii="Arial" w:hAnsi="Arial" w:cs="Arial"/>
          <w:b/>
          <w:sz w:val="24"/>
          <w:szCs w:val="24"/>
        </w:rPr>
        <w:t>2</w:t>
      </w:r>
      <w:proofErr w:type="gramEnd"/>
      <w:r w:rsidRPr="005D7421">
        <w:rPr>
          <w:rFonts w:ascii="Arial" w:hAnsi="Arial" w:cs="Arial"/>
          <w:b/>
          <w:sz w:val="24"/>
          <w:szCs w:val="24"/>
        </w:rPr>
        <w:t xml:space="preserve"> ATIVIDADES DESENVOLVIDAS</w:t>
      </w:r>
    </w:p>
    <w:p w:rsidR="00B83309" w:rsidRPr="005D7421" w:rsidRDefault="00B83309" w:rsidP="00B83309">
      <w:pPr>
        <w:pStyle w:val="PargrafodaLista"/>
        <w:widowControl w:val="0"/>
        <w:numPr>
          <w:ilvl w:val="0"/>
          <w:numId w:val="11"/>
        </w:numPr>
        <w:tabs>
          <w:tab w:val="left" w:pos="658"/>
        </w:tabs>
        <w:autoSpaceDE w:val="0"/>
        <w:autoSpaceDN w:val="0"/>
        <w:spacing w:before="128" w:after="0" w:line="360" w:lineRule="auto"/>
        <w:ind w:right="127" w:firstLine="360"/>
        <w:contextualSpacing w:val="0"/>
        <w:jc w:val="both"/>
        <w:rPr>
          <w:rFonts w:ascii="Arial" w:hAnsi="Arial" w:cs="Arial"/>
          <w:sz w:val="24"/>
          <w:szCs w:val="24"/>
        </w:rPr>
      </w:pPr>
      <w:r w:rsidRPr="005D7421">
        <w:rPr>
          <w:rFonts w:ascii="Arial" w:hAnsi="Arial" w:cs="Arial"/>
          <w:sz w:val="24"/>
          <w:szCs w:val="24"/>
        </w:rPr>
        <w:t xml:space="preserve">Avaliar a capacidade de trabalho do servidor emitindo laudo pericial para a concessão e revisão de benefícios, afastamentos ou retornos ao </w:t>
      </w:r>
      <w:r w:rsidRPr="005D7421">
        <w:rPr>
          <w:rFonts w:ascii="Arial" w:hAnsi="Arial" w:cs="Arial"/>
          <w:sz w:val="24"/>
          <w:szCs w:val="24"/>
        </w:rPr>
        <w:lastRenderedPageBreak/>
        <w:t xml:space="preserve">trabalho, através do exame clínico, analisando </w:t>
      </w:r>
      <w:proofErr w:type="gramStart"/>
      <w:r w:rsidRPr="005D7421">
        <w:rPr>
          <w:rFonts w:ascii="Arial" w:hAnsi="Arial" w:cs="Arial"/>
          <w:sz w:val="24"/>
          <w:szCs w:val="24"/>
        </w:rPr>
        <w:t>documentos,</w:t>
      </w:r>
      <w:r w:rsidR="000D1CBE" w:rsidRPr="005D7421">
        <w:rPr>
          <w:rFonts w:ascii="Arial" w:hAnsi="Arial" w:cs="Arial"/>
          <w:sz w:val="24"/>
          <w:szCs w:val="24"/>
        </w:rPr>
        <w:t xml:space="preserve"> </w:t>
      </w:r>
      <w:r w:rsidRPr="005D7421">
        <w:rPr>
          <w:rFonts w:ascii="Arial" w:hAnsi="Arial" w:cs="Arial"/>
          <w:sz w:val="24"/>
          <w:szCs w:val="24"/>
        </w:rPr>
        <w:t>provas, atestados</w:t>
      </w:r>
      <w:proofErr w:type="gramEnd"/>
      <w:r w:rsidRPr="005D7421">
        <w:rPr>
          <w:rFonts w:ascii="Arial" w:hAnsi="Arial" w:cs="Arial"/>
          <w:sz w:val="24"/>
          <w:szCs w:val="24"/>
        </w:rPr>
        <w:t xml:space="preserve"> e exames referentes ao</w:t>
      </w:r>
      <w:r w:rsidRPr="005D7421">
        <w:rPr>
          <w:rFonts w:ascii="Arial" w:hAnsi="Arial" w:cs="Arial"/>
          <w:spacing w:val="-9"/>
          <w:sz w:val="24"/>
          <w:szCs w:val="24"/>
        </w:rPr>
        <w:t xml:space="preserve"> </w:t>
      </w:r>
      <w:r w:rsidRPr="005D7421">
        <w:rPr>
          <w:rFonts w:ascii="Arial" w:hAnsi="Arial" w:cs="Arial"/>
          <w:sz w:val="24"/>
          <w:szCs w:val="24"/>
        </w:rPr>
        <w:t>caso.</w:t>
      </w:r>
    </w:p>
    <w:p w:rsidR="00B83309" w:rsidRPr="005D7421" w:rsidRDefault="00B83309" w:rsidP="00B83309">
      <w:pPr>
        <w:pStyle w:val="PargrafodaLista"/>
        <w:widowControl w:val="0"/>
        <w:numPr>
          <w:ilvl w:val="0"/>
          <w:numId w:val="11"/>
        </w:numPr>
        <w:tabs>
          <w:tab w:val="left" w:pos="639"/>
        </w:tabs>
        <w:autoSpaceDE w:val="0"/>
        <w:autoSpaceDN w:val="0"/>
        <w:spacing w:after="0" w:line="252" w:lineRule="exact"/>
        <w:ind w:left="638" w:hanging="136"/>
        <w:contextualSpacing w:val="0"/>
        <w:rPr>
          <w:rFonts w:ascii="Arial" w:hAnsi="Arial" w:cs="Arial"/>
          <w:sz w:val="24"/>
          <w:szCs w:val="24"/>
        </w:rPr>
      </w:pPr>
      <w:r w:rsidRPr="005D7421">
        <w:rPr>
          <w:rFonts w:ascii="Arial" w:hAnsi="Arial" w:cs="Arial"/>
          <w:sz w:val="24"/>
          <w:szCs w:val="24"/>
        </w:rPr>
        <w:t>Solicitar exames</w:t>
      </w:r>
      <w:r w:rsidRPr="005D7421">
        <w:rPr>
          <w:rFonts w:ascii="Arial" w:hAnsi="Arial" w:cs="Arial"/>
          <w:spacing w:val="-2"/>
          <w:sz w:val="24"/>
          <w:szCs w:val="24"/>
        </w:rPr>
        <w:t xml:space="preserve"> </w:t>
      </w:r>
      <w:r w:rsidRPr="005D7421">
        <w:rPr>
          <w:rFonts w:ascii="Arial" w:hAnsi="Arial" w:cs="Arial"/>
          <w:sz w:val="24"/>
          <w:szCs w:val="24"/>
        </w:rPr>
        <w:t>complementares.</w:t>
      </w:r>
    </w:p>
    <w:p w:rsidR="00B83309" w:rsidRPr="005D7421" w:rsidRDefault="00B83309" w:rsidP="00B83309">
      <w:pPr>
        <w:pStyle w:val="PargrafodaLista"/>
        <w:widowControl w:val="0"/>
        <w:numPr>
          <w:ilvl w:val="0"/>
          <w:numId w:val="11"/>
        </w:numPr>
        <w:tabs>
          <w:tab w:val="left" w:pos="639"/>
        </w:tabs>
        <w:autoSpaceDE w:val="0"/>
        <w:autoSpaceDN w:val="0"/>
        <w:spacing w:before="127" w:after="0" w:line="240" w:lineRule="auto"/>
        <w:ind w:left="638" w:hanging="136"/>
        <w:contextualSpacing w:val="0"/>
        <w:rPr>
          <w:rFonts w:ascii="Arial" w:hAnsi="Arial" w:cs="Arial"/>
          <w:sz w:val="24"/>
          <w:szCs w:val="24"/>
        </w:rPr>
      </w:pPr>
      <w:r w:rsidRPr="005D7421">
        <w:rPr>
          <w:rFonts w:ascii="Arial" w:hAnsi="Arial" w:cs="Arial"/>
          <w:sz w:val="24"/>
          <w:szCs w:val="24"/>
        </w:rPr>
        <w:t xml:space="preserve">Efetuar exames </w:t>
      </w:r>
      <w:proofErr w:type="spellStart"/>
      <w:r w:rsidRPr="005D7421">
        <w:rPr>
          <w:rFonts w:ascii="Arial" w:hAnsi="Arial" w:cs="Arial"/>
          <w:sz w:val="24"/>
          <w:szCs w:val="24"/>
        </w:rPr>
        <w:t>admissionais</w:t>
      </w:r>
      <w:proofErr w:type="spellEnd"/>
      <w:r w:rsidRPr="005D7421">
        <w:rPr>
          <w:rFonts w:ascii="Arial" w:hAnsi="Arial" w:cs="Arial"/>
          <w:sz w:val="24"/>
          <w:szCs w:val="24"/>
        </w:rPr>
        <w:t xml:space="preserve"> e</w:t>
      </w:r>
      <w:r w:rsidRPr="005D7421">
        <w:rPr>
          <w:rFonts w:ascii="Arial" w:hAnsi="Arial" w:cs="Arial"/>
          <w:spacing w:val="-3"/>
          <w:sz w:val="24"/>
          <w:szCs w:val="24"/>
        </w:rPr>
        <w:t xml:space="preserve"> </w:t>
      </w:r>
      <w:proofErr w:type="spellStart"/>
      <w:r w:rsidRPr="005D7421">
        <w:rPr>
          <w:rFonts w:ascii="Arial" w:hAnsi="Arial" w:cs="Arial"/>
          <w:sz w:val="24"/>
          <w:szCs w:val="24"/>
        </w:rPr>
        <w:t>demissionais</w:t>
      </w:r>
      <w:proofErr w:type="spellEnd"/>
      <w:r w:rsidRPr="005D7421">
        <w:rPr>
          <w:rFonts w:ascii="Arial" w:hAnsi="Arial" w:cs="Arial"/>
          <w:sz w:val="24"/>
          <w:szCs w:val="24"/>
        </w:rPr>
        <w:t>.</w:t>
      </w:r>
    </w:p>
    <w:p w:rsidR="00B83309" w:rsidRPr="005D7421" w:rsidRDefault="00B83309" w:rsidP="00B83309">
      <w:pPr>
        <w:pStyle w:val="PargrafodaLista"/>
        <w:widowControl w:val="0"/>
        <w:numPr>
          <w:ilvl w:val="0"/>
          <w:numId w:val="11"/>
        </w:numPr>
        <w:tabs>
          <w:tab w:val="left" w:pos="639"/>
        </w:tabs>
        <w:autoSpaceDE w:val="0"/>
        <w:autoSpaceDN w:val="0"/>
        <w:spacing w:before="128" w:after="0" w:line="240" w:lineRule="auto"/>
        <w:ind w:left="638" w:hanging="136"/>
        <w:contextualSpacing w:val="0"/>
        <w:rPr>
          <w:rFonts w:ascii="Arial" w:hAnsi="Arial" w:cs="Arial"/>
          <w:sz w:val="24"/>
          <w:szCs w:val="24"/>
        </w:rPr>
      </w:pPr>
      <w:r w:rsidRPr="005D7421">
        <w:rPr>
          <w:rFonts w:ascii="Arial" w:hAnsi="Arial" w:cs="Arial"/>
          <w:sz w:val="24"/>
          <w:szCs w:val="24"/>
        </w:rPr>
        <w:t>Fazer encaminhamento de pacientes a outros especialistas, quando o julgar</w:t>
      </w:r>
      <w:r w:rsidRPr="005D7421">
        <w:rPr>
          <w:rFonts w:ascii="Arial" w:hAnsi="Arial" w:cs="Arial"/>
          <w:spacing w:val="-16"/>
          <w:sz w:val="24"/>
          <w:szCs w:val="24"/>
        </w:rPr>
        <w:t xml:space="preserve"> </w:t>
      </w:r>
      <w:r w:rsidRPr="005D7421">
        <w:rPr>
          <w:rFonts w:ascii="Arial" w:hAnsi="Arial" w:cs="Arial"/>
          <w:sz w:val="24"/>
          <w:szCs w:val="24"/>
        </w:rPr>
        <w:t>necessário.</w:t>
      </w:r>
    </w:p>
    <w:p w:rsidR="00B83309" w:rsidRPr="005D7421" w:rsidRDefault="00B83309" w:rsidP="00B83309">
      <w:pPr>
        <w:pStyle w:val="PargrafodaLista"/>
        <w:widowControl w:val="0"/>
        <w:numPr>
          <w:ilvl w:val="0"/>
          <w:numId w:val="11"/>
        </w:numPr>
        <w:tabs>
          <w:tab w:val="left" w:pos="670"/>
        </w:tabs>
        <w:autoSpaceDE w:val="0"/>
        <w:autoSpaceDN w:val="0"/>
        <w:spacing w:before="126" w:after="0" w:line="360" w:lineRule="auto"/>
        <w:ind w:right="127" w:firstLine="360"/>
        <w:contextualSpacing w:val="0"/>
        <w:jc w:val="both"/>
        <w:rPr>
          <w:rFonts w:ascii="Arial" w:hAnsi="Arial" w:cs="Arial"/>
          <w:sz w:val="24"/>
          <w:szCs w:val="24"/>
        </w:rPr>
      </w:pPr>
      <w:r w:rsidRPr="005D7421">
        <w:rPr>
          <w:rFonts w:ascii="Arial" w:hAnsi="Arial" w:cs="Arial"/>
          <w:sz w:val="24"/>
          <w:szCs w:val="24"/>
        </w:rPr>
        <w:t>Comunicar o resultado do exame médico-pericial ao periciando, e orientar o periciando para tratamento quando eventualmente não o estiver fazendo e encaminhá-lo para reabilitação, quando</w:t>
      </w:r>
      <w:r w:rsidRPr="005D7421">
        <w:rPr>
          <w:rFonts w:ascii="Arial" w:hAnsi="Arial" w:cs="Arial"/>
          <w:spacing w:val="-3"/>
          <w:sz w:val="24"/>
          <w:szCs w:val="24"/>
        </w:rPr>
        <w:t xml:space="preserve"> </w:t>
      </w:r>
      <w:r w:rsidRPr="005D7421">
        <w:rPr>
          <w:rFonts w:ascii="Arial" w:hAnsi="Arial" w:cs="Arial"/>
          <w:sz w:val="24"/>
          <w:szCs w:val="24"/>
        </w:rPr>
        <w:t>necessária.</w:t>
      </w:r>
    </w:p>
    <w:p w:rsidR="001404FA" w:rsidRPr="005D7421" w:rsidRDefault="00B83309" w:rsidP="001404FA">
      <w:pPr>
        <w:pStyle w:val="PargrafodaLista"/>
        <w:widowControl w:val="0"/>
        <w:numPr>
          <w:ilvl w:val="0"/>
          <w:numId w:val="11"/>
        </w:numPr>
        <w:tabs>
          <w:tab w:val="left" w:pos="670"/>
        </w:tabs>
        <w:autoSpaceDE w:val="0"/>
        <w:autoSpaceDN w:val="0"/>
        <w:spacing w:after="0" w:line="360" w:lineRule="auto"/>
        <w:ind w:right="124" w:firstLine="360"/>
        <w:contextualSpacing w:val="0"/>
        <w:jc w:val="both"/>
        <w:rPr>
          <w:rFonts w:ascii="Arial" w:hAnsi="Arial" w:cs="Arial"/>
          <w:sz w:val="24"/>
          <w:szCs w:val="24"/>
        </w:rPr>
      </w:pPr>
      <w:r w:rsidRPr="005D7421">
        <w:rPr>
          <w:rFonts w:ascii="Arial" w:hAnsi="Arial" w:cs="Arial"/>
          <w:sz w:val="24"/>
          <w:szCs w:val="24"/>
        </w:rPr>
        <w:t>Avaliar as condições de saúde do servidor para determinadas funções e/ou ambientes, indicando sua alocação para trabalhos compatíveis com suas condições de saúde, orientando- o, se necessário, no processo de</w:t>
      </w:r>
      <w:r w:rsidRPr="005D7421">
        <w:rPr>
          <w:rFonts w:ascii="Arial" w:hAnsi="Arial" w:cs="Arial"/>
          <w:spacing w:val="-5"/>
          <w:sz w:val="24"/>
          <w:szCs w:val="24"/>
        </w:rPr>
        <w:t xml:space="preserve"> </w:t>
      </w:r>
      <w:r w:rsidRPr="005D7421">
        <w:rPr>
          <w:rFonts w:ascii="Arial" w:hAnsi="Arial" w:cs="Arial"/>
          <w:sz w:val="24"/>
          <w:szCs w:val="24"/>
        </w:rPr>
        <w:t>adaptação.</w:t>
      </w:r>
    </w:p>
    <w:p w:rsidR="001404FA" w:rsidRPr="005D7421" w:rsidRDefault="001404FA" w:rsidP="001404FA">
      <w:pPr>
        <w:pStyle w:val="PargrafodaLista"/>
        <w:widowControl w:val="0"/>
        <w:tabs>
          <w:tab w:val="left" w:pos="670"/>
        </w:tabs>
        <w:autoSpaceDE w:val="0"/>
        <w:autoSpaceDN w:val="0"/>
        <w:spacing w:after="0" w:line="360" w:lineRule="auto"/>
        <w:ind w:left="502" w:right="124"/>
        <w:contextualSpacing w:val="0"/>
        <w:jc w:val="both"/>
        <w:rPr>
          <w:rFonts w:ascii="Arial" w:hAnsi="Arial" w:cs="Arial"/>
          <w:sz w:val="24"/>
          <w:szCs w:val="24"/>
        </w:rPr>
      </w:pPr>
    </w:p>
    <w:p w:rsidR="00B83309" w:rsidRPr="005D7421" w:rsidRDefault="001404FA" w:rsidP="001404FA">
      <w:pPr>
        <w:pStyle w:val="PargrafodaLista"/>
        <w:widowControl w:val="0"/>
        <w:numPr>
          <w:ilvl w:val="0"/>
          <w:numId w:val="16"/>
        </w:numPr>
        <w:tabs>
          <w:tab w:val="left" w:pos="670"/>
        </w:tabs>
        <w:autoSpaceDE w:val="0"/>
        <w:autoSpaceDN w:val="0"/>
        <w:spacing w:after="0" w:line="360" w:lineRule="auto"/>
        <w:ind w:right="124"/>
        <w:jc w:val="both"/>
        <w:rPr>
          <w:rFonts w:ascii="Arial" w:hAnsi="Arial" w:cs="Arial"/>
          <w:b/>
          <w:sz w:val="24"/>
          <w:szCs w:val="24"/>
        </w:rPr>
      </w:pPr>
      <w:r w:rsidRPr="005D7421">
        <w:rPr>
          <w:rFonts w:ascii="Arial" w:hAnsi="Arial" w:cs="Arial"/>
          <w:b/>
          <w:sz w:val="24"/>
          <w:szCs w:val="24"/>
        </w:rPr>
        <w:t>QUALIFICAÇÃO</w:t>
      </w:r>
      <w:r w:rsidRPr="005D7421">
        <w:rPr>
          <w:rFonts w:ascii="Arial" w:hAnsi="Arial" w:cs="Arial"/>
          <w:b/>
          <w:spacing w:val="-1"/>
          <w:sz w:val="24"/>
          <w:szCs w:val="24"/>
        </w:rPr>
        <w:t xml:space="preserve"> </w:t>
      </w:r>
      <w:r w:rsidRPr="005D7421">
        <w:rPr>
          <w:rFonts w:ascii="Arial" w:hAnsi="Arial" w:cs="Arial"/>
          <w:b/>
          <w:sz w:val="24"/>
          <w:szCs w:val="24"/>
        </w:rPr>
        <w:t>TÉCNICA</w:t>
      </w:r>
    </w:p>
    <w:p w:rsidR="000D1CBE" w:rsidRPr="005D7421" w:rsidRDefault="000D1CBE" w:rsidP="000D1CBE">
      <w:pPr>
        <w:widowControl w:val="0"/>
        <w:tabs>
          <w:tab w:val="left" w:pos="646"/>
        </w:tabs>
        <w:autoSpaceDE w:val="0"/>
        <w:autoSpaceDN w:val="0"/>
        <w:spacing w:after="0" w:line="360" w:lineRule="auto"/>
        <w:jc w:val="both"/>
        <w:rPr>
          <w:rFonts w:ascii="Arial" w:hAnsi="Arial" w:cs="Arial"/>
          <w:sz w:val="24"/>
          <w:szCs w:val="24"/>
        </w:rPr>
      </w:pPr>
      <w:r w:rsidRPr="005D7421">
        <w:rPr>
          <w:rFonts w:ascii="Arial" w:hAnsi="Arial" w:cs="Arial"/>
          <w:sz w:val="24"/>
          <w:szCs w:val="24"/>
        </w:rPr>
        <w:tab/>
      </w:r>
      <w:r w:rsidR="00B83309" w:rsidRPr="005D7421">
        <w:rPr>
          <w:rFonts w:ascii="Arial" w:hAnsi="Arial" w:cs="Arial"/>
          <w:sz w:val="24"/>
          <w:szCs w:val="24"/>
        </w:rPr>
        <w:t>O profissional que realizará os laudos, perícias ou pareceres técnicos deverá ter Ensino Superior completo em Medicina, Especialização em Medicina do Trabalho e habilitação legal para o exercício da</w:t>
      </w:r>
      <w:r w:rsidR="00B83309" w:rsidRPr="005D7421">
        <w:rPr>
          <w:rFonts w:ascii="Arial" w:hAnsi="Arial" w:cs="Arial"/>
          <w:spacing w:val="-3"/>
          <w:sz w:val="24"/>
          <w:szCs w:val="24"/>
        </w:rPr>
        <w:t xml:space="preserve"> </w:t>
      </w:r>
      <w:r w:rsidR="00B83309" w:rsidRPr="005D7421">
        <w:rPr>
          <w:rFonts w:ascii="Arial" w:hAnsi="Arial" w:cs="Arial"/>
          <w:sz w:val="24"/>
          <w:szCs w:val="24"/>
        </w:rPr>
        <w:t>profissão.</w:t>
      </w:r>
      <w:r w:rsidRPr="005D7421">
        <w:rPr>
          <w:rFonts w:ascii="Arial" w:hAnsi="Arial" w:cs="Arial"/>
          <w:sz w:val="24"/>
          <w:szCs w:val="24"/>
        </w:rPr>
        <w:t xml:space="preserve"> Deverão ainda, c</w:t>
      </w:r>
      <w:r w:rsidR="00B83309" w:rsidRPr="005D7421">
        <w:rPr>
          <w:rFonts w:ascii="Arial" w:hAnsi="Arial" w:cs="Arial"/>
          <w:sz w:val="24"/>
          <w:szCs w:val="24"/>
        </w:rPr>
        <w:t>omprovar registro e regularidade da empresa e dos profissionais no respectivo conselho de classe.</w:t>
      </w:r>
      <w:r w:rsidRPr="005D7421">
        <w:rPr>
          <w:rFonts w:ascii="Arial" w:hAnsi="Arial" w:cs="Arial"/>
          <w:sz w:val="24"/>
          <w:szCs w:val="24"/>
        </w:rPr>
        <w:t xml:space="preserve"> Sendo assim, </w:t>
      </w:r>
      <w:proofErr w:type="gramStart"/>
      <w:r w:rsidRPr="005D7421">
        <w:rPr>
          <w:rFonts w:ascii="Arial" w:hAnsi="Arial" w:cs="Arial"/>
          <w:sz w:val="24"/>
          <w:szCs w:val="24"/>
        </w:rPr>
        <w:t>deverá</w:t>
      </w:r>
      <w:proofErr w:type="gramEnd"/>
      <w:r w:rsidRPr="005D7421">
        <w:rPr>
          <w:rFonts w:ascii="Arial" w:hAnsi="Arial" w:cs="Arial"/>
          <w:sz w:val="24"/>
          <w:szCs w:val="24"/>
        </w:rPr>
        <w:t xml:space="preserve"> ser exigida para habilitação das licitantes os seguintes documentos:</w:t>
      </w:r>
    </w:p>
    <w:p w:rsidR="000D1CBE" w:rsidRPr="005D7421" w:rsidRDefault="00B83309" w:rsidP="000D1CBE">
      <w:pPr>
        <w:spacing w:after="0" w:line="360" w:lineRule="auto"/>
        <w:jc w:val="both"/>
        <w:rPr>
          <w:rFonts w:ascii="Arial" w:hAnsi="Arial" w:cs="Arial"/>
          <w:sz w:val="24"/>
          <w:szCs w:val="24"/>
        </w:rPr>
      </w:pPr>
      <w:r w:rsidRPr="005D7421">
        <w:rPr>
          <w:rFonts w:ascii="Arial" w:hAnsi="Arial" w:cs="Arial"/>
          <w:sz w:val="24"/>
          <w:szCs w:val="24"/>
        </w:rPr>
        <w:t>a) Comprovação da inscrição da empresa junto ao Conselho Regional de Medicina do estado do Rio Grande do Sul – CREMERS.</w:t>
      </w:r>
    </w:p>
    <w:p w:rsidR="000D1CBE" w:rsidRPr="005D7421" w:rsidRDefault="00B83309" w:rsidP="000D1CBE">
      <w:pPr>
        <w:spacing w:after="0" w:line="360" w:lineRule="auto"/>
        <w:jc w:val="both"/>
        <w:rPr>
          <w:rFonts w:ascii="Arial" w:hAnsi="Arial" w:cs="Arial"/>
          <w:sz w:val="24"/>
          <w:szCs w:val="24"/>
        </w:rPr>
      </w:pPr>
      <w:r w:rsidRPr="005D7421">
        <w:rPr>
          <w:rFonts w:ascii="Arial" w:hAnsi="Arial" w:cs="Arial"/>
          <w:sz w:val="24"/>
          <w:szCs w:val="24"/>
        </w:rPr>
        <w:t xml:space="preserve">b) Indicação </w:t>
      </w:r>
      <w:proofErr w:type="gramStart"/>
      <w:r w:rsidRPr="005D7421">
        <w:rPr>
          <w:rFonts w:ascii="Arial" w:hAnsi="Arial" w:cs="Arial"/>
          <w:sz w:val="24"/>
          <w:szCs w:val="24"/>
        </w:rPr>
        <w:t>do(</w:t>
      </w:r>
      <w:proofErr w:type="gramEnd"/>
      <w:r w:rsidRPr="005D7421">
        <w:rPr>
          <w:rFonts w:ascii="Arial" w:hAnsi="Arial" w:cs="Arial"/>
          <w:sz w:val="24"/>
          <w:szCs w:val="24"/>
        </w:rPr>
        <w:t>s) Médico(s) Responsável(eis) Técnico(s) pela execução dos serviços;</w:t>
      </w:r>
    </w:p>
    <w:p w:rsidR="000D1CBE" w:rsidRPr="005D7421" w:rsidRDefault="00B83309" w:rsidP="000D1CBE">
      <w:pPr>
        <w:spacing w:after="0" w:line="360" w:lineRule="auto"/>
        <w:jc w:val="both"/>
        <w:rPr>
          <w:rFonts w:ascii="Arial" w:hAnsi="Arial" w:cs="Arial"/>
          <w:sz w:val="24"/>
          <w:szCs w:val="24"/>
        </w:rPr>
      </w:pPr>
      <w:proofErr w:type="gramStart"/>
      <w:r w:rsidRPr="005D7421">
        <w:rPr>
          <w:rFonts w:ascii="Arial" w:hAnsi="Arial" w:cs="Arial"/>
          <w:sz w:val="24"/>
          <w:szCs w:val="24"/>
        </w:rPr>
        <w:t>b.</w:t>
      </w:r>
      <w:proofErr w:type="gramEnd"/>
      <w:r w:rsidRPr="005D7421">
        <w:rPr>
          <w:rFonts w:ascii="Arial" w:hAnsi="Arial" w:cs="Arial"/>
          <w:sz w:val="24"/>
          <w:szCs w:val="24"/>
        </w:rPr>
        <w:t>1) Prova de Inscrição do(s) mesmo(s) junto ao Conselho Regional de Medicina do Estado do Rio Grande do Sul – CREMERS;</w:t>
      </w:r>
    </w:p>
    <w:p w:rsidR="00B83309" w:rsidRPr="005D7421" w:rsidRDefault="00B83309" w:rsidP="00C06BF1">
      <w:pPr>
        <w:spacing w:after="0" w:line="360" w:lineRule="auto"/>
        <w:jc w:val="both"/>
        <w:rPr>
          <w:rFonts w:ascii="Arial" w:hAnsi="Arial" w:cs="Arial"/>
          <w:sz w:val="24"/>
          <w:szCs w:val="24"/>
        </w:rPr>
      </w:pPr>
      <w:proofErr w:type="gramStart"/>
      <w:r w:rsidRPr="005D7421">
        <w:rPr>
          <w:rFonts w:ascii="Arial" w:hAnsi="Arial" w:cs="Arial"/>
          <w:sz w:val="24"/>
          <w:szCs w:val="24"/>
        </w:rPr>
        <w:t>b.</w:t>
      </w:r>
      <w:proofErr w:type="gramEnd"/>
      <w:r w:rsidRPr="005D7421">
        <w:rPr>
          <w:rFonts w:ascii="Arial" w:hAnsi="Arial" w:cs="Arial"/>
          <w:sz w:val="24"/>
          <w:szCs w:val="24"/>
        </w:rPr>
        <w:t>2) Prova de Especialização em Medicina do Trabalho e habilitação legal para o exercício legal para o exercício da profissão.</w:t>
      </w:r>
    </w:p>
    <w:p w:rsidR="001404FA" w:rsidRPr="005D7421" w:rsidRDefault="001404FA" w:rsidP="00C06BF1">
      <w:pPr>
        <w:spacing w:after="0" w:line="360" w:lineRule="auto"/>
        <w:jc w:val="both"/>
        <w:rPr>
          <w:rFonts w:ascii="Arial" w:hAnsi="Arial" w:cs="Arial"/>
          <w:sz w:val="24"/>
          <w:szCs w:val="24"/>
        </w:rPr>
      </w:pPr>
    </w:p>
    <w:p w:rsidR="001404FA" w:rsidRPr="005D7421" w:rsidRDefault="001404FA" w:rsidP="001404FA">
      <w:pPr>
        <w:pStyle w:val="PargrafodaLista"/>
        <w:numPr>
          <w:ilvl w:val="0"/>
          <w:numId w:val="16"/>
        </w:numPr>
        <w:spacing w:after="0" w:line="360" w:lineRule="auto"/>
        <w:jc w:val="both"/>
        <w:rPr>
          <w:rFonts w:ascii="Arial" w:hAnsi="Arial" w:cs="Arial"/>
          <w:b/>
          <w:bCs/>
          <w:sz w:val="24"/>
          <w:szCs w:val="24"/>
        </w:rPr>
      </w:pPr>
      <w:r w:rsidRPr="005D7421">
        <w:rPr>
          <w:rFonts w:ascii="Arial" w:hAnsi="Arial" w:cs="Arial"/>
          <w:b/>
          <w:bCs/>
          <w:sz w:val="24"/>
          <w:szCs w:val="24"/>
        </w:rPr>
        <w:t>DAS CONDIÇÕES DE PAGAMENTO</w:t>
      </w:r>
    </w:p>
    <w:p w:rsidR="001404FA" w:rsidRPr="005D7421" w:rsidRDefault="001404FA" w:rsidP="001404FA">
      <w:pPr>
        <w:spacing w:after="0" w:line="360" w:lineRule="auto"/>
        <w:jc w:val="both"/>
        <w:rPr>
          <w:rFonts w:ascii="Arial" w:hAnsi="Arial" w:cs="Arial"/>
          <w:sz w:val="24"/>
          <w:szCs w:val="24"/>
        </w:rPr>
      </w:pPr>
      <w:r w:rsidRPr="005D7421">
        <w:rPr>
          <w:rFonts w:ascii="Arial" w:hAnsi="Arial" w:cs="Arial"/>
          <w:sz w:val="24"/>
          <w:szCs w:val="24"/>
        </w:rPr>
        <w:t xml:space="preserve">O pagamento será efetuado mensalmente, no mês subsequente ao da prestação de serviço, de acordo com as horas efetivamente executadas, mediante apresentação de Nota Fiscal correspondente, bem como relatório dos serviços prestados, com a aprovação do Departamento de Recursos Humanos, por meio da servidora Cristina </w:t>
      </w:r>
      <w:proofErr w:type="spellStart"/>
      <w:r w:rsidRPr="005D7421">
        <w:rPr>
          <w:rFonts w:ascii="Arial" w:hAnsi="Arial" w:cs="Arial"/>
          <w:sz w:val="24"/>
          <w:szCs w:val="24"/>
        </w:rPr>
        <w:t>Boeni</w:t>
      </w:r>
      <w:proofErr w:type="spellEnd"/>
      <w:r w:rsidRPr="005D7421">
        <w:rPr>
          <w:rFonts w:ascii="Arial" w:hAnsi="Arial" w:cs="Arial"/>
          <w:sz w:val="24"/>
          <w:szCs w:val="24"/>
        </w:rPr>
        <w:t xml:space="preserve"> </w:t>
      </w:r>
      <w:proofErr w:type="spellStart"/>
      <w:r w:rsidRPr="005D7421">
        <w:rPr>
          <w:rFonts w:ascii="Arial" w:hAnsi="Arial" w:cs="Arial"/>
          <w:sz w:val="24"/>
          <w:szCs w:val="24"/>
        </w:rPr>
        <w:t>Reichert</w:t>
      </w:r>
      <w:proofErr w:type="spellEnd"/>
      <w:r w:rsidRPr="005D7421">
        <w:rPr>
          <w:rFonts w:ascii="Arial" w:hAnsi="Arial" w:cs="Arial"/>
          <w:sz w:val="24"/>
          <w:szCs w:val="24"/>
        </w:rPr>
        <w:t>, bem como do Secretario Munici</w:t>
      </w:r>
      <w:r w:rsidR="00A013C4">
        <w:rPr>
          <w:rFonts w:ascii="Arial" w:hAnsi="Arial" w:cs="Arial"/>
          <w:sz w:val="24"/>
          <w:szCs w:val="24"/>
        </w:rPr>
        <w:t>pal de Administração e Finanças,</w:t>
      </w:r>
      <w:r w:rsidRPr="005D7421">
        <w:rPr>
          <w:rFonts w:ascii="Arial" w:hAnsi="Arial" w:cs="Arial"/>
          <w:sz w:val="24"/>
          <w:szCs w:val="24"/>
        </w:rPr>
        <w:t xml:space="preserve"> João </w:t>
      </w:r>
      <w:proofErr w:type="spellStart"/>
      <w:r w:rsidRPr="005D7421">
        <w:rPr>
          <w:rFonts w:ascii="Arial" w:hAnsi="Arial" w:cs="Arial"/>
          <w:sz w:val="24"/>
          <w:szCs w:val="24"/>
        </w:rPr>
        <w:t>Kirch</w:t>
      </w:r>
      <w:proofErr w:type="spellEnd"/>
      <w:r w:rsidRPr="005D7421">
        <w:rPr>
          <w:rFonts w:ascii="Arial" w:hAnsi="Arial" w:cs="Arial"/>
          <w:sz w:val="24"/>
          <w:szCs w:val="24"/>
        </w:rPr>
        <w:t>.</w:t>
      </w:r>
    </w:p>
    <w:p w:rsidR="001404FA" w:rsidRPr="005D7421" w:rsidRDefault="001404FA" w:rsidP="001404FA">
      <w:pPr>
        <w:spacing w:after="0" w:line="360" w:lineRule="auto"/>
        <w:jc w:val="both"/>
        <w:rPr>
          <w:rFonts w:ascii="Arial" w:hAnsi="Arial" w:cs="Arial"/>
          <w:sz w:val="24"/>
          <w:szCs w:val="24"/>
        </w:rPr>
      </w:pPr>
    </w:p>
    <w:p w:rsidR="001404FA" w:rsidRPr="005D7421" w:rsidRDefault="001404FA" w:rsidP="001404FA">
      <w:pPr>
        <w:spacing w:after="0" w:line="360" w:lineRule="auto"/>
        <w:jc w:val="both"/>
        <w:rPr>
          <w:rFonts w:ascii="Arial" w:hAnsi="Arial" w:cs="Arial"/>
          <w:b/>
          <w:sz w:val="24"/>
          <w:szCs w:val="24"/>
        </w:rPr>
      </w:pPr>
      <w:proofErr w:type="gramStart"/>
      <w:r w:rsidRPr="005D7421">
        <w:rPr>
          <w:rFonts w:ascii="Arial" w:hAnsi="Arial" w:cs="Arial"/>
          <w:b/>
          <w:sz w:val="24"/>
          <w:szCs w:val="24"/>
        </w:rPr>
        <w:t>5</w:t>
      </w:r>
      <w:proofErr w:type="gramEnd"/>
      <w:r w:rsidRPr="005D7421">
        <w:rPr>
          <w:rFonts w:ascii="Arial" w:hAnsi="Arial" w:cs="Arial"/>
          <w:b/>
          <w:sz w:val="24"/>
          <w:szCs w:val="24"/>
        </w:rPr>
        <w:t xml:space="preserve"> </w:t>
      </w:r>
      <w:r w:rsidRPr="005D7421">
        <w:rPr>
          <w:rFonts w:ascii="Arial" w:hAnsi="Arial" w:cs="Arial"/>
          <w:b/>
          <w:bCs/>
          <w:sz w:val="24"/>
          <w:szCs w:val="24"/>
        </w:rPr>
        <w:t>DA VIGÊNCIA</w:t>
      </w:r>
    </w:p>
    <w:p w:rsidR="001404FA" w:rsidRPr="005D7421" w:rsidRDefault="001404FA" w:rsidP="001404FA">
      <w:pPr>
        <w:spacing w:after="0"/>
        <w:ind w:firstLine="360"/>
        <w:jc w:val="both"/>
        <w:rPr>
          <w:rFonts w:ascii="Arial" w:hAnsi="Arial" w:cs="Arial"/>
          <w:sz w:val="24"/>
          <w:szCs w:val="24"/>
        </w:rPr>
      </w:pPr>
      <w:r w:rsidRPr="005D7421">
        <w:rPr>
          <w:rFonts w:ascii="Arial" w:hAnsi="Arial" w:cs="Arial"/>
          <w:sz w:val="24"/>
          <w:szCs w:val="24"/>
        </w:rPr>
        <w:t xml:space="preserve">A vigência do contrato será de 12 meses, a contar da assinatura do mesmo. </w:t>
      </w:r>
    </w:p>
    <w:p w:rsidR="00B83309" w:rsidRPr="005D7421" w:rsidRDefault="00B83309" w:rsidP="00B83309">
      <w:pPr>
        <w:pStyle w:val="Corpodetexto"/>
        <w:spacing w:before="8"/>
        <w:rPr>
          <w:rFonts w:ascii="Arial" w:hAnsi="Arial" w:cs="Arial"/>
          <w:sz w:val="24"/>
          <w:szCs w:val="24"/>
        </w:rPr>
      </w:pPr>
    </w:p>
    <w:p w:rsidR="00B83309" w:rsidRPr="005D7421" w:rsidRDefault="001404FA" w:rsidP="005D7421">
      <w:pPr>
        <w:pStyle w:val="Ttulo1"/>
        <w:keepNext w:val="0"/>
        <w:widowControl w:val="0"/>
        <w:numPr>
          <w:ilvl w:val="0"/>
          <w:numId w:val="18"/>
        </w:numPr>
        <w:tabs>
          <w:tab w:val="left" w:pos="747"/>
        </w:tabs>
        <w:suppressAutoHyphens w:val="0"/>
        <w:autoSpaceDE w:val="0"/>
        <w:autoSpaceDN w:val="0"/>
        <w:spacing w:line="360" w:lineRule="auto"/>
        <w:ind w:left="0" w:firstLine="0"/>
        <w:jc w:val="left"/>
        <w:rPr>
          <w:rFonts w:ascii="Arial" w:hAnsi="Arial" w:cs="Arial"/>
          <w:i w:val="0"/>
          <w:sz w:val="24"/>
          <w:szCs w:val="24"/>
        </w:rPr>
      </w:pPr>
      <w:r w:rsidRPr="005D7421">
        <w:rPr>
          <w:rFonts w:ascii="Arial" w:hAnsi="Arial" w:cs="Arial"/>
          <w:i w:val="0"/>
          <w:sz w:val="24"/>
          <w:szCs w:val="24"/>
        </w:rPr>
        <w:t>INFORMAÇÕES</w:t>
      </w:r>
      <w:r w:rsidRPr="005D7421">
        <w:rPr>
          <w:rFonts w:ascii="Arial" w:hAnsi="Arial" w:cs="Arial"/>
          <w:i w:val="0"/>
          <w:spacing w:val="-3"/>
          <w:sz w:val="24"/>
          <w:szCs w:val="24"/>
        </w:rPr>
        <w:t xml:space="preserve"> </w:t>
      </w:r>
      <w:r w:rsidRPr="005D7421">
        <w:rPr>
          <w:rFonts w:ascii="Arial" w:hAnsi="Arial" w:cs="Arial"/>
          <w:i w:val="0"/>
          <w:sz w:val="24"/>
          <w:szCs w:val="24"/>
        </w:rPr>
        <w:t>GERAIS</w:t>
      </w:r>
    </w:p>
    <w:p w:rsidR="001404FA" w:rsidRPr="005D7421" w:rsidRDefault="00B83309" w:rsidP="001404FA">
      <w:pPr>
        <w:pStyle w:val="Ttulo1"/>
        <w:keepNext w:val="0"/>
        <w:widowControl w:val="0"/>
        <w:numPr>
          <w:ilvl w:val="0"/>
          <w:numId w:val="0"/>
        </w:numPr>
        <w:tabs>
          <w:tab w:val="left" w:pos="747"/>
        </w:tabs>
        <w:suppressAutoHyphens w:val="0"/>
        <w:autoSpaceDE w:val="0"/>
        <w:autoSpaceDN w:val="0"/>
        <w:spacing w:line="360" w:lineRule="auto"/>
        <w:jc w:val="both"/>
        <w:rPr>
          <w:rFonts w:ascii="Arial" w:hAnsi="Arial" w:cs="Arial"/>
          <w:b w:val="0"/>
          <w:i w:val="0"/>
          <w:sz w:val="24"/>
          <w:szCs w:val="24"/>
        </w:rPr>
      </w:pPr>
      <w:r w:rsidRPr="005D7421">
        <w:rPr>
          <w:rFonts w:ascii="Arial" w:hAnsi="Arial" w:cs="Arial"/>
          <w:b w:val="0"/>
          <w:i w:val="0"/>
          <w:sz w:val="24"/>
          <w:szCs w:val="24"/>
        </w:rPr>
        <w:t>- As perícias</w:t>
      </w:r>
      <w:r w:rsidR="00C06BF1" w:rsidRPr="005D7421">
        <w:rPr>
          <w:rFonts w:ascii="Arial" w:hAnsi="Arial" w:cs="Arial"/>
          <w:b w:val="0"/>
          <w:i w:val="0"/>
          <w:sz w:val="24"/>
          <w:szCs w:val="24"/>
        </w:rPr>
        <w:t xml:space="preserve"> e consultas deverão</w:t>
      </w:r>
      <w:r w:rsidRPr="005D7421">
        <w:rPr>
          <w:rFonts w:ascii="Arial" w:hAnsi="Arial" w:cs="Arial"/>
          <w:b w:val="0"/>
          <w:i w:val="0"/>
          <w:sz w:val="24"/>
          <w:szCs w:val="24"/>
        </w:rPr>
        <w:t xml:space="preserve"> ser realizadas </w:t>
      </w:r>
      <w:r w:rsidR="00C06BF1" w:rsidRPr="005D7421">
        <w:rPr>
          <w:rFonts w:ascii="Arial" w:hAnsi="Arial" w:cs="Arial"/>
          <w:b w:val="0"/>
          <w:i w:val="0"/>
          <w:sz w:val="24"/>
          <w:szCs w:val="24"/>
        </w:rPr>
        <w:t xml:space="preserve">em estabelecimento próprio da contratada, em um raio de 20 quilômetros da sede da Prefeitura Municipal de Bom Princípio, pelo menos </w:t>
      </w:r>
      <w:proofErr w:type="gramStart"/>
      <w:r w:rsidR="00C06BF1" w:rsidRPr="005D7421">
        <w:rPr>
          <w:rFonts w:ascii="Arial" w:hAnsi="Arial" w:cs="Arial"/>
          <w:b w:val="0"/>
          <w:i w:val="0"/>
          <w:sz w:val="24"/>
          <w:szCs w:val="24"/>
        </w:rPr>
        <w:t>1</w:t>
      </w:r>
      <w:proofErr w:type="gramEnd"/>
      <w:r w:rsidR="00C06BF1" w:rsidRPr="005D7421">
        <w:rPr>
          <w:rFonts w:ascii="Arial" w:hAnsi="Arial" w:cs="Arial"/>
          <w:b w:val="0"/>
          <w:i w:val="0"/>
          <w:sz w:val="24"/>
          <w:szCs w:val="24"/>
        </w:rPr>
        <w:t xml:space="preserve"> vez por semana</w:t>
      </w:r>
      <w:r w:rsidRPr="005D7421">
        <w:rPr>
          <w:rFonts w:ascii="Arial" w:hAnsi="Arial" w:cs="Arial"/>
          <w:b w:val="0"/>
          <w:i w:val="0"/>
          <w:sz w:val="24"/>
          <w:szCs w:val="24"/>
        </w:rPr>
        <w:t>, em horários previamente agendados</w:t>
      </w:r>
      <w:r w:rsidR="00C06BF1" w:rsidRPr="005D7421">
        <w:rPr>
          <w:rFonts w:ascii="Arial" w:hAnsi="Arial" w:cs="Arial"/>
          <w:b w:val="0"/>
          <w:i w:val="0"/>
          <w:sz w:val="24"/>
          <w:szCs w:val="24"/>
        </w:rPr>
        <w:t xml:space="preserve"> pelos servidores do Departamento de Recursos Humanos do Município</w:t>
      </w:r>
      <w:r w:rsidRPr="005D7421">
        <w:rPr>
          <w:rFonts w:ascii="Arial" w:hAnsi="Arial" w:cs="Arial"/>
          <w:b w:val="0"/>
          <w:i w:val="0"/>
          <w:sz w:val="24"/>
          <w:szCs w:val="24"/>
        </w:rPr>
        <w:t>.</w:t>
      </w:r>
    </w:p>
    <w:p w:rsidR="001404FA" w:rsidRPr="005D7421" w:rsidRDefault="001404FA" w:rsidP="001404FA">
      <w:pPr>
        <w:pStyle w:val="Ttulo1"/>
        <w:keepNext w:val="0"/>
        <w:widowControl w:val="0"/>
        <w:numPr>
          <w:ilvl w:val="0"/>
          <w:numId w:val="0"/>
        </w:numPr>
        <w:tabs>
          <w:tab w:val="left" w:pos="747"/>
        </w:tabs>
        <w:suppressAutoHyphens w:val="0"/>
        <w:autoSpaceDE w:val="0"/>
        <w:autoSpaceDN w:val="0"/>
        <w:spacing w:line="360" w:lineRule="auto"/>
        <w:jc w:val="both"/>
        <w:rPr>
          <w:rFonts w:ascii="Arial" w:hAnsi="Arial" w:cs="Arial"/>
          <w:b w:val="0"/>
          <w:i w:val="0"/>
          <w:sz w:val="24"/>
          <w:szCs w:val="24"/>
        </w:rPr>
      </w:pPr>
      <w:r w:rsidRPr="005D7421">
        <w:rPr>
          <w:rFonts w:ascii="Arial" w:hAnsi="Arial" w:cs="Arial"/>
          <w:b w:val="0"/>
          <w:i w:val="0"/>
          <w:sz w:val="24"/>
          <w:szCs w:val="24"/>
        </w:rPr>
        <w:t xml:space="preserve">- </w:t>
      </w:r>
      <w:r w:rsidR="00B83309" w:rsidRPr="005D7421">
        <w:rPr>
          <w:rFonts w:ascii="Arial" w:hAnsi="Arial" w:cs="Arial"/>
          <w:b w:val="0"/>
          <w:i w:val="0"/>
          <w:sz w:val="24"/>
          <w:szCs w:val="24"/>
        </w:rPr>
        <w:t>Nos documentos emitidos (laudo, perícia ou parecer técnico) deverá constar a correta identificação do profissional responsável pela sua emis</w:t>
      </w:r>
      <w:r w:rsidRPr="005D7421">
        <w:rPr>
          <w:rFonts w:ascii="Arial" w:hAnsi="Arial" w:cs="Arial"/>
          <w:b w:val="0"/>
          <w:i w:val="0"/>
          <w:sz w:val="24"/>
          <w:szCs w:val="24"/>
        </w:rPr>
        <w:t xml:space="preserve">são, bem como sua assinatura e </w:t>
      </w:r>
      <w:r w:rsidR="00B83309" w:rsidRPr="005D7421">
        <w:rPr>
          <w:rFonts w:ascii="Arial" w:hAnsi="Arial" w:cs="Arial"/>
          <w:b w:val="0"/>
          <w:i w:val="0"/>
          <w:sz w:val="24"/>
          <w:szCs w:val="24"/>
        </w:rPr>
        <w:t>número de registro no Conselho ao qual</w:t>
      </w:r>
      <w:r w:rsidR="00B83309" w:rsidRPr="005D7421">
        <w:rPr>
          <w:rFonts w:ascii="Arial" w:hAnsi="Arial" w:cs="Arial"/>
          <w:b w:val="0"/>
          <w:i w:val="0"/>
          <w:spacing w:val="-9"/>
          <w:sz w:val="24"/>
          <w:szCs w:val="24"/>
        </w:rPr>
        <w:t xml:space="preserve"> </w:t>
      </w:r>
      <w:r w:rsidR="00B83309" w:rsidRPr="005D7421">
        <w:rPr>
          <w:rFonts w:ascii="Arial" w:hAnsi="Arial" w:cs="Arial"/>
          <w:b w:val="0"/>
          <w:i w:val="0"/>
          <w:sz w:val="24"/>
          <w:szCs w:val="24"/>
        </w:rPr>
        <w:t>pertença.</w:t>
      </w:r>
    </w:p>
    <w:p w:rsidR="005D7421" w:rsidRDefault="001404FA" w:rsidP="005D7421">
      <w:pPr>
        <w:pStyle w:val="Ttulo1"/>
        <w:keepNext w:val="0"/>
        <w:widowControl w:val="0"/>
        <w:numPr>
          <w:ilvl w:val="0"/>
          <w:numId w:val="0"/>
        </w:numPr>
        <w:tabs>
          <w:tab w:val="left" w:pos="747"/>
        </w:tabs>
        <w:suppressAutoHyphens w:val="0"/>
        <w:autoSpaceDE w:val="0"/>
        <w:autoSpaceDN w:val="0"/>
        <w:spacing w:line="360" w:lineRule="auto"/>
        <w:jc w:val="both"/>
        <w:rPr>
          <w:rFonts w:ascii="Arial" w:hAnsi="Arial" w:cs="Arial"/>
          <w:b w:val="0"/>
          <w:i w:val="0"/>
          <w:sz w:val="24"/>
          <w:szCs w:val="24"/>
        </w:rPr>
      </w:pPr>
      <w:r w:rsidRPr="005D7421">
        <w:rPr>
          <w:rFonts w:ascii="Arial" w:hAnsi="Arial" w:cs="Arial"/>
          <w:b w:val="0"/>
          <w:i w:val="0"/>
          <w:sz w:val="24"/>
          <w:szCs w:val="24"/>
        </w:rPr>
        <w:t xml:space="preserve">- </w:t>
      </w:r>
      <w:r w:rsidR="00B83309" w:rsidRPr="005D7421">
        <w:rPr>
          <w:rFonts w:ascii="Arial" w:hAnsi="Arial" w:cs="Arial"/>
          <w:b w:val="0"/>
          <w:i w:val="0"/>
          <w:sz w:val="24"/>
          <w:szCs w:val="24"/>
        </w:rPr>
        <w:t xml:space="preserve">Pelos serviços prestados a empresa e/ou profissional receberá determinada quantia por </w:t>
      </w:r>
      <w:r w:rsidRPr="005D7421">
        <w:rPr>
          <w:rFonts w:ascii="Arial" w:hAnsi="Arial" w:cs="Arial"/>
          <w:b w:val="0"/>
          <w:i w:val="0"/>
          <w:sz w:val="24"/>
          <w:szCs w:val="24"/>
        </w:rPr>
        <w:t>atendimento realizado</w:t>
      </w:r>
      <w:r w:rsidR="00B83309" w:rsidRPr="005D7421">
        <w:rPr>
          <w:rFonts w:ascii="Arial" w:hAnsi="Arial" w:cs="Arial"/>
          <w:b w:val="0"/>
          <w:i w:val="0"/>
          <w:sz w:val="24"/>
          <w:szCs w:val="24"/>
        </w:rPr>
        <w:t xml:space="preserve">, </w:t>
      </w:r>
      <w:r w:rsidRPr="005D7421">
        <w:rPr>
          <w:rFonts w:ascii="Arial" w:hAnsi="Arial" w:cs="Arial"/>
          <w:b w:val="0"/>
          <w:i w:val="0"/>
          <w:sz w:val="24"/>
          <w:szCs w:val="24"/>
        </w:rPr>
        <w:t xml:space="preserve">sem previsão de reajuste pelo período de </w:t>
      </w:r>
      <w:proofErr w:type="gramStart"/>
      <w:r w:rsidRPr="005D7421">
        <w:rPr>
          <w:rFonts w:ascii="Arial" w:hAnsi="Arial" w:cs="Arial"/>
          <w:b w:val="0"/>
          <w:i w:val="0"/>
          <w:sz w:val="24"/>
          <w:szCs w:val="24"/>
        </w:rPr>
        <w:t>1</w:t>
      </w:r>
      <w:proofErr w:type="gramEnd"/>
      <w:r w:rsidRPr="005D7421">
        <w:rPr>
          <w:rFonts w:ascii="Arial" w:hAnsi="Arial" w:cs="Arial"/>
          <w:b w:val="0"/>
          <w:i w:val="0"/>
          <w:sz w:val="24"/>
          <w:szCs w:val="24"/>
        </w:rPr>
        <w:t xml:space="preserve"> ano</w:t>
      </w:r>
      <w:r w:rsidR="00B83309" w:rsidRPr="005D7421">
        <w:rPr>
          <w:rFonts w:ascii="Arial" w:hAnsi="Arial" w:cs="Arial"/>
          <w:b w:val="0"/>
          <w:i w:val="0"/>
          <w:sz w:val="24"/>
          <w:szCs w:val="24"/>
        </w:rPr>
        <w:t>.</w:t>
      </w:r>
    </w:p>
    <w:p w:rsidR="00BD31F2" w:rsidRPr="005D7421" w:rsidRDefault="005D7421" w:rsidP="005D7421">
      <w:pPr>
        <w:pStyle w:val="Ttulo1"/>
        <w:keepNext w:val="0"/>
        <w:widowControl w:val="0"/>
        <w:numPr>
          <w:ilvl w:val="0"/>
          <w:numId w:val="0"/>
        </w:numPr>
        <w:tabs>
          <w:tab w:val="left" w:pos="747"/>
        </w:tabs>
        <w:suppressAutoHyphens w:val="0"/>
        <w:autoSpaceDE w:val="0"/>
        <w:autoSpaceDN w:val="0"/>
        <w:spacing w:line="360" w:lineRule="auto"/>
        <w:jc w:val="both"/>
        <w:rPr>
          <w:rFonts w:ascii="Arial" w:hAnsi="Arial" w:cs="Arial"/>
          <w:b w:val="0"/>
          <w:i w:val="0"/>
          <w:sz w:val="24"/>
          <w:szCs w:val="24"/>
        </w:rPr>
      </w:pPr>
      <w:r w:rsidRPr="005D7421">
        <w:rPr>
          <w:rFonts w:ascii="Arial" w:hAnsi="Arial" w:cs="Arial"/>
          <w:b w:val="0"/>
          <w:i w:val="0"/>
          <w:sz w:val="24"/>
          <w:szCs w:val="24"/>
        </w:rPr>
        <w:t xml:space="preserve">- </w:t>
      </w:r>
      <w:r w:rsidR="00B83309" w:rsidRPr="005D7421">
        <w:rPr>
          <w:rFonts w:ascii="Arial" w:hAnsi="Arial" w:cs="Arial"/>
          <w:b w:val="0"/>
          <w:i w:val="0"/>
          <w:sz w:val="24"/>
          <w:szCs w:val="24"/>
        </w:rPr>
        <w:t xml:space="preserve">Na proposta deverão estar contempladas quaisquer vantagens, abatimentos, impostos, taxas e contribuições sociais, obrigações trabalhistas, previdenciárias, fiscais e comerciais que eventualmente incidam sobre a operação, ou ainda, toda e qualquer despesa que venha a </w:t>
      </w:r>
      <w:r w:rsidR="001404FA" w:rsidRPr="005D7421">
        <w:rPr>
          <w:rFonts w:ascii="Arial" w:hAnsi="Arial" w:cs="Arial"/>
          <w:b w:val="0"/>
          <w:i w:val="0"/>
          <w:sz w:val="24"/>
          <w:szCs w:val="24"/>
        </w:rPr>
        <w:t>incidir sobre o preço proposto.</w:t>
      </w:r>
    </w:p>
    <w:p w:rsidR="001404FA" w:rsidRPr="005D7421" w:rsidRDefault="001404FA" w:rsidP="001404FA">
      <w:pPr>
        <w:widowControl w:val="0"/>
        <w:tabs>
          <w:tab w:val="left" w:pos="697"/>
        </w:tabs>
        <w:autoSpaceDE w:val="0"/>
        <w:autoSpaceDN w:val="0"/>
        <w:spacing w:after="0" w:line="360" w:lineRule="auto"/>
        <w:ind w:right="128"/>
        <w:jc w:val="both"/>
        <w:rPr>
          <w:rFonts w:ascii="Arial" w:hAnsi="Arial" w:cs="Arial"/>
          <w:sz w:val="24"/>
          <w:szCs w:val="24"/>
        </w:rPr>
      </w:pPr>
    </w:p>
    <w:p w:rsidR="001404FA" w:rsidRDefault="001404FA" w:rsidP="005D7421">
      <w:pPr>
        <w:widowControl w:val="0"/>
        <w:tabs>
          <w:tab w:val="left" w:pos="697"/>
        </w:tabs>
        <w:autoSpaceDE w:val="0"/>
        <w:autoSpaceDN w:val="0"/>
        <w:spacing w:after="0" w:line="360" w:lineRule="auto"/>
        <w:ind w:right="128"/>
        <w:jc w:val="right"/>
        <w:rPr>
          <w:rFonts w:ascii="Arial" w:hAnsi="Arial" w:cs="Arial"/>
          <w:sz w:val="24"/>
          <w:szCs w:val="24"/>
        </w:rPr>
      </w:pPr>
      <w:r w:rsidRPr="005D7421">
        <w:rPr>
          <w:rFonts w:ascii="Arial" w:hAnsi="Arial" w:cs="Arial"/>
          <w:sz w:val="24"/>
          <w:szCs w:val="24"/>
        </w:rPr>
        <w:t>Bom Princípio, 07 de julho de 2022.</w:t>
      </w: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r>
        <w:rPr>
          <w:rFonts w:ascii="Arial" w:hAnsi="Arial" w:cs="Arial"/>
          <w:sz w:val="24"/>
          <w:szCs w:val="24"/>
        </w:rPr>
        <w:t>_________________________</w:t>
      </w: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r>
        <w:rPr>
          <w:rFonts w:ascii="Arial" w:hAnsi="Arial" w:cs="Arial"/>
          <w:sz w:val="24"/>
          <w:szCs w:val="24"/>
        </w:rPr>
        <w:t xml:space="preserve">Cristina </w:t>
      </w:r>
      <w:proofErr w:type="spellStart"/>
      <w:r>
        <w:rPr>
          <w:rFonts w:ascii="Arial" w:hAnsi="Arial" w:cs="Arial"/>
          <w:sz w:val="24"/>
          <w:szCs w:val="24"/>
        </w:rPr>
        <w:t>Boeni</w:t>
      </w:r>
      <w:proofErr w:type="spellEnd"/>
      <w:r>
        <w:rPr>
          <w:rFonts w:ascii="Arial" w:hAnsi="Arial" w:cs="Arial"/>
          <w:sz w:val="24"/>
          <w:szCs w:val="24"/>
        </w:rPr>
        <w:t xml:space="preserve"> </w:t>
      </w:r>
      <w:proofErr w:type="spellStart"/>
      <w:r>
        <w:rPr>
          <w:rFonts w:ascii="Arial" w:hAnsi="Arial" w:cs="Arial"/>
          <w:sz w:val="24"/>
          <w:szCs w:val="24"/>
        </w:rPr>
        <w:t>Reichert</w:t>
      </w:r>
      <w:proofErr w:type="spellEnd"/>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r>
        <w:rPr>
          <w:rFonts w:ascii="Arial" w:hAnsi="Arial" w:cs="Arial"/>
          <w:sz w:val="24"/>
          <w:szCs w:val="24"/>
        </w:rPr>
        <w:t>Coordenadora de Recursos Humanos</w:t>
      </w: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r>
        <w:rPr>
          <w:rFonts w:ascii="Arial" w:hAnsi="Arial" w:cs="Arial"/>
          <w:sz w:val="24"/>
          <w:szCs w:val="24"/>
        </w:rPr>
        <w:t>_________________________</w:t>
      </w:r>
    </w:p>
    <w:p w:rsid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r>
        <w:rPr>
          <w:rFonts w:ascii="Arial" w:hAnsi="Arial" w:cs="Arial"/>
          <w:sz w:val="24"/>
          <w:szCs w:val="24"/>
        </w:rPr>
        <w:t xml:space="preserve">João </w:t>
      </w:r>
      <w:proofErr w:type="spellStart"/>
      <w:r>
        <w:rPr>
          <w:rFonts w:ascii="Arial" w:hAnsi="Arial" w:cs="Arial"/>
          <w:sz w:val="24"/>
          <w:szCs w:val="24"/>
        </w:rPr>
        <w:t>Kirch</w:t>
      </w:r>
      <w:proofErr w:type="spellEnd"/>
    </w:p>
    <w:p w:rsidR="005D7421" w:rsidRPr="005D7421" w:rsidRDefault="005D7421" w:rsidP="005D7421">
      <w:pPr>
        <w:widowControl w:val="0"/>
        <w:tabs>
          <w:tab w:val="left" w:pos="697"/>
        </w:tabs>
        <w:autoSpaceDE w:val="0"/>
        <w:autoSpaceDN w:val="0"/>
        <w:spacing w:after="0" w:line="360" w:lineRule="auto"/>
        <w:ind w:right="128"/>
        <w:jc w:val="right"/>
        <w:rPr>
          <w:rFonts w:ascii="Arial" w:hAnsi="Arial" w:cs="Arial"/>
          <w:sz w:val="24"/>
          <w:szCs w:val="24"/>
        </w:rPr>
      </w:pPr>
      <w:r>
        <w:rPr>
          <w:rFonts w:ascii="Arial" w:hAnsi="Arial" w:cs="Arial"/>
          <w:sz w:val="24"/>
          <w:szCs w:val="24"/>
        </w:rPr>
        <w:t xml:space="preserve">Secretário de Administração e Finanças </w:t>
      </w:r>
    </w:p>
    <w:sectPr w:rsidR="005D7421" w:rsidRPr="005D7421" w:rsidSect="00F33A9C">
      <w:headerReference w:type="default" r:id="rId7"/>
      <w:foot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3C4" w:rsidRDefault="00A013C4" w:rsidP="005B2FBF">
      <w:pPr>
        <w:spacing w:after="0" w:line="240" w:lineRule="auto"/>
      </w:pPr>
      <w:r>
        <w:separator/>
      </w:r>
    </w:p>
  </w:endnote>
  <w:endnote w:type="continuationSeparator" w:id="0">
    <w:p w:rsidR="00A013C4" w:rsidRDefault="00A013C4" w:rsidP="005B2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C4" w:rsidRDefault="00A013C4" w:rsidP="00593B7E">
    <w:pPr>
      <w:pStyle w:val="Rodap"/>
      <w:pBdr>
        <w:top w:val="thinThickSmallGap" w:sz="24" w:space="1" w:color="800000"/>
      </w:pBdr>
      <w:jc w:val="center"/>
      <w:rPr>
        <w:rFonts w:ascii="Calibri" w:eastAsia="Calibri" w:hAnsi="Calibri" w:cs="Times New Roman"/>
      </w:rPr>
    </w:pPr>
    <w:r>
      <w:rPr>
        <w:rFonts w:ascii="Verdana" w:eastAsia="Calibri" w:hAnsi="Verdana" w:cs="Verdana"/>
        <w:sz w:val="18"/>
        <w:szCs w:val="18"/>
      </w:rPr>
      <w:t xml:space="preserve">Fone: (51) 3634 8100 – Av. Guilherme </w:t>
    </w:r>
    <w:proofErr w:type="spellStart"/>
    <w:r>
      <w:rPr>
        <w:rFonts w:ascii="Verdana" w:eastAsia="Calibri" w:hAnsi="Verdana" w:cs="Verdana"/>
        <w:sz w:val="18"/>
        <w:szCs w:val="18"/>
      </w:rPr>
      <w:t>Winter</w:t>
    </w:r>
    <w:proofErr w:type="spellEnd"/>
    <w:r>
      <w:rPr>
        <w:rFonts w:ascii="Verdana" w:eastAsia="Calibri" w:hAnsi="Verdana" w:cs="Verdana"/>
        <w:sz w:val="18"/>
        <w:szCs w:val="18"/>
      </w:rPr>
      <w:t>, n° 65 fundos – Centro – CEP 95765 000 – BOM PRINCÍPIO - RS</w:t>
    </w:r>
  </w:p>
  <w:p w:rsidR="00A013C4" w:rsidRDefault="00A013C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3C4" w:rsidRDefault="00A013C4" w:rsidP="005B2FBF">
      <w:pPr>
        <w:spacing w:after="0" w:line="240" w:lineRule="auto"/>
      </w:pPr>
      <w:r>
        <w:separator/>
      </w:r>
    </w:p>
  </w:footnote>
  <w:footnote w:type="continuationSeparator" w:id="0">
    <w:p w:rsidR="00A013C4" w:rsidRDefault="00A013C4" w:rsidP="005B2F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C4" w:rsidRDefault="00A013C4" w:rsidP="005B2FBF">
    <w:pPr>
      <w:spacing w:after="0"/>
      <w:jc w:val="center"/>
      <w:rPr>
        <w:rFonts w:ascii="Arial" w:hAnsi="Arial" w:cs="Arial"/>
        <w:b/>
        <w:sz w:val="24"/>
        <w:szCs w:val="24"/>
      </w:rPr>
    </w:pPr>
    <w:r>
      <w:rPr>
        <w:rFonts w:ascii="Arial" w:hAnsi="Arial" w:cs="Arial"/>
        <w:b/>
        <w:noProof/>
        <w:sz w:val="24"/>
        <w:szCs w:val="24"/>
        <w:lang w:eastAsia="pt-BR"/>
      </w:rPr>
      <w:drawing>
        <wp:inline distT="0" distB="0" distL="0" distR="0">
          <wp:extent cx="809625" cy="991791"/>
          <wp:effectExtent l="19050" t="0" r="9525" b="0"/>
          <wp:docPr id="2" name="Imagem 0" descr="Bom Princip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m Principio.jpeg"/>
                  <pic:cNvPicPr/>
                </pic:nvPicPr>
                <pic:blipFill>
                  <a:blip r:embed="rId1"/>
                  <a:stretch>
                    <a:fillRect/>
                  </a:stretch>
                </pic:blipFill>
                <pic:spPr>
                  <a:xfrm>
                    <a:off x="0" y="0"/>
                    <a:ext cx="809625" cy="991791"/>
                  </a:xfrm>
                  <a:prstGeom prst="rect">
                    <a:avLst/>
                  </a:prstGeom>
                </pic:spPr>
              </pic:pic>
            </a:graphicData>
          </a:graphic>
        </wp:inline>
      </w:drawing>
    </w:r>
  </w:p>
  <w:p w:rsidR="00A013C4" w:rsidRPr="00003C31" w:rsidRDefault="00A013C4" w:rsidP="005B2FBF">
    <w:pPr>
      <w:spacing w:after="0"/>
      <w:jc w:val="center"/>
      <w:rPr>
        <w:rFonts w:ascii="Arial" w:hAnsi="Arial" w:cs="Arial"/>
        <w:b/>
        <w:sz w:val="24"/>
        <w:szCs w:val="24"/>
      </w:rPr>
    </w:pPr>
    <w:r w:rsidRPr="00003C31">
      <w:rPr>
        <w:rFonts w:ascii="Arial" w:hAnsi="Arial" w:cs="Arial"/>
        <w:b/>
        <w:sz w:val="24"/>
        <w:szCs w:val="24"/>
      </w:rPr>
      <w:t>PREFEITURA MUNICIPAL DE BOM PRINCÍPIO</w:t>
    </w:r>
  </w:p>
  <w:p w:rsidR="00A013C4" w:rsidRPr="00003C31" w:rsidRDefault="00A013C4" w:rsidP="005B2FBF">
    <w:pPr>
      <w:spacing w:after="0"/>
      <w:jc w:val="center"/>
      <w:rPr>
        <w:rFonts w:ascii="Arial" w:hAnsi="Arial" w:cs="Arial"/>
        <w:b/>
        <w:sz w:val="24"/>
        <w:szCs w:val="24"/>
      </w:rPr>
    </w:pPr>
    <w:r w:rsidRPr="00003C31">
      <w:rPr>
        <w:rFonts w:ascii="Arial" w:hAnsi="Arial" w:cs="Arial"/>
        <w:b/>
        <w:sz w:val="24"/>
        <w:szCs w:val="24"/>
      </w:rPr>
      <w:t>SECRETARIA DE SAÚDE E ASSISTÊNCIA SOCIAL</w:t>
    </w:r>
  </w:p>
  <w:p w:rsidR="00A013C4" w:rsidRDefault="00A013C4" w:rsidP="005B2FBF">
    <w:pPr>
      <w:spacing w:after="0"/>
      <w:jc w:val="center"/>
      <w:rPr>
        <w:rFonts w:ascii="Arial" w:hAnsi="Arial" w:cs="Arial"/>
        <w:b/>
        <w:sz w:val="24"/>
        <w:szCs w:val="24"/>
      </w:rPr>
    </w:pPr>
  </w:p>
  <w:p w:rsidR="00A013C4" w:rsidRDefault="00A013C4" w:rsidP="005B2FBF">
    <w:pPr>
      <w:spacing w:after="0"/>
      <w:jc w:val="center"/>
      <w:rPr>
        <w:rFonts w:ascii="Arial" w:hAnsi="Arial" w:cs="Arial"/>
        <w:b/>
        <w:sz w:val="24"/>
        <w:szCs w:val="24"/>
      </w:rPr>
    </w:pPr>
  </w:p>
  <w:p w:rsidR="00A013C4" w:rsidRDefault="00A013C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1440" w:firstLine="0"/>
      </w:pPr>
    </w:lvl>
    <w:lvl w:ilvl="1">
      <w:start w:val="1"/>
      <w:numFmt w:val="none"/>
      <w:pStyle w:val="Ttulo2"/>
      <w:suff w:val="nothing"/>
      <w:lvlText w:val=""/>
      <w:lvlJc w:val="left"/>
      <w:pPr>
        <w:tabs>
          <w:tab w:val="num" w:pos="0"/>
        </w:tabs>
        <w:ind w:left="1440" w:firstLine="0"/>
      </w:pPr>
    </w:lvl>
    <w:lvl w:ilvl="2">
      <w:start w:val="1"/>
      <w:numFmt w:val="none"/>
      <w:pStyle w:val="Ttulo3"/>
      <w:suff w:val="nothing"/>
      <w:lvlText w:val=""/>
      <w:lvlJc w:val="left"/>
      <w:pPr>
        <w:tabs>
          <w:tab w:val="num" w:pos="0"/>
        </w:tabs>
        <w:ind w:left="1440" w:firstLine="0"/>
      </w:pPr>
    </w:lvl>
    <w:lvl w:ilvl="3">
      <w:start w:val="1"/>
      <w:numFmt w:val="none"/>
      <w:pStyle w:val="Ttulo4"/>
      <w:suff w:val="nothing"/>
      <w:lvlText w:val=""/>
      <w:lvlJc w:val="left"/>
      <w:pPr>
        <w:tabs>
          <w:tab w:val="num" w:pos="0"/>
        </w:tabs>
        <w:ind w:left="1440" w:firstLine="0"/>
      </w:pPr>
    </w:lvl>
    <w:lvl w:ilvl="4">
      <w:start w:val="1"/>
      <w:numFmt w:val="none"/>
      <w:pStyle w:val="Ttulo5"/>
      <w:suff w:val="nothing"/>
      <w:lvlText w:val=""/>
      <w:lvlJc w:val="left"/>
      <w:pPr>
        <w:tabs>
          <w:tab w:val="num" w:pos="0"/>
        </w:tabs>
        <w:ind w:left="1440" w:firstLine="0"/>
      </w:pPr>
    </w:lvl>
    <w:lvl w:ilvl="5">
      <w:start w:val="1"/>
      <w:numFmt w:val="none"/>
      <w:pStyle w:val="Ttulo6"/>
      <w:suff w:val="nothing"/>
      <w:lvlText w:val=""/>
      <w:lvlJc w:val="left"/>
      <w:pPr>
        <w:tabs>
          <w:tab w:val="num" w:pos="0"/>
        </w:tabs>
        <w:ind w:left="1440" w:firstLine="0"/>
      </w:pPr>
    </w:lvl>
    <w:lvl w:ilvl="6">
      <w:start w:val="1"/>
      <w:numFmt w:val="none"/>
      <w:pStyle w:val="Ttulo7"/>
      <w:suff w:val="nothing"/>
      <w:lvlText w:val=""/>
      <w:lvlJc w:val="left"/>
      <w:pPr>
        <w:tabs>
          <w:tab w:val="num" w:pos="0"/>
        </w:tabs>
        <w:ind w:left="1440" w:firstLine="0"/>
      </w:pPr>
    </w:lvl>
    <w:lvl w:ilvl="7">
      <w:start w:val="1"/>
      <w:numFmt w:val="none"/>
      <w:pStyle w:val="Ttulo8"/>
      <w:suff w:val="nothing"/>
      <w:lvlText w:val=""/>
      <w:lvlJc w:val="left"/>
      <w:pPr>
        <w:tabs>
          <w:tab w:val="num" w:pos="0"/>
        </w:tabs>
        <w:ind w:left="1440" w:firstLine="0"/>
      </w:pPr>
    </w:lvl>
    <w:lvl w:ilvl="8">
      <w:start w:val="1"/>
      <w:numFmt w:val="none"/>
      <w:pStyle w:val="Ttulo9"/>
      <w:suff w:val="nothing"/>
      <w:lvlText w:val=""/>
      <w:lvlJc w:val="left"/>
      <w:pPr>
        <w:tabs>
          <w:tab w:val="num" w:pos="0"/>
        </w:tabs>
        <w:ind w:left="1440" w:firstLine="0"/>
      </w:pPr>
    </w:lvl>
  </w:abstractNum>
  <w:abstractNum w:abstractNumId="1">
    <w:nsid w:val="011D66B7"/>
    <w:multiLevelType w:val="hybridMultilevel"/>
    <w:tmpl w:val="9CEEBF68"/>
    <w:lvl w:ilvl="0" w:tplc="AC164C40">
      <w:numFmt w:val="bullet"/>
      <w:lvlText w:val="-"/>
      <w:lvlJc w:val="left"/>
      <w:pPr>
        <w:ind w:left="142" w:hanging="156"/>
      </w:pPr>
      <w:rPr>
        <w:rFonts w:ascii="Arial" w:eastAsia="Arial" w:hAnsi="Arial" w:cs="Arial" w:hint="default"/>
        <w:w w:val="100"/>
        <w:sz w:val="22"/>
        <w:szCs w:val="22"/>
        <w:lang w:val="pt-PT" w:eastAsia="pt-PT" w:bidi="pt-PT"/>
      </w:rPr>
    </w:lvl>
    <w:lvl w:ilvl="1" w:tplc="9D6A87FC">
      <w:numFmt w:val="bullet"/>
      <w:lvlText w:val="•"/>
      <w:lvlJc w:val="left"/>
      <w:pPr>
        <w:ind w:left="1088" w:hanging="156"/>
      </w:pPr>
      <w:rPr>
        <w:rFonts w:hint="default"/>
        <w:lang w:val="pt-PT" w:eastAsia="pt-PT" w:bidi="pt-PT"/>
      </w:rPr>
    </w:lvl>
    <w:lvl w:ilvl="2" w:tplc="36ACC462">
      <w:numFmt w:val="bullet"/>
      <w:lvlText w:val="•"/>
      <w:lvlJc w:val="left"/>
      <w:pPr>
        <w:ind w:left="2037" w:hanging="156"/>
      </w:pPr>
      <w:rPr>
        <w:rFonts w:hint="default"/>
        <w:lang w:val="pt-PT" w:eastAsia="pt-PT" w:bidi="pt-PT"/>
      </w:rPr>
    </w:lvl>
    <w:lvl w:ilvl="3" w:tplc="7990EFDA">
      <w:numFmt w:val="bullet"/>
      <w:lvlText w:val="•"/>
      <w:lvlJc w:val="left"/>
      <w:pPr>
        <w:ind w:left="2985" w:hanging="156"/>
      </w:pPr>
      <w:rPr>
        <w:rFonts w:hint="default"/>
        <w:lang w:val="pt-PT" w:eastAsia="pt-PT" w:bidi="pt-PT"/>
      </w:rPr>
    </w:lvl>
    <w:lvl w:ilvl="4" w:tplc="226E560A">
      <w:numFmt w:val="bullet"/>
      <w:lvlText w:val="•"/>
      <w:lvlJc w:val="left"/>
      <w:pPr>
        <w:ind w:left="3934" w:hanging="156"/>
      </w:pPr>
      <w:rPr>
        <w:rFonts w:hint="default"/>
        <w:lang w:val="pt-PT" w:eastAsia="pt-PT" w:bidi="pt-PT"/>
      </w:rPr>
    </w:lvl>
    <w:lvl w:ilvl="5" w:tplc="51324C48">
      <w:numFmt w:val="bullet"/>
      <w:lvlText w:val="•"/>
      <w:lvlJc w:val="left"/>
      <w:pPr>
        <w:ind w:left="4883" w:hanging="156"/>
      </w:pPr>
      <w:rPr>
        <w:rFonts w:hint="default"/>
        <w:lang w:val="pt-PT" w:eastAsia="pt-PT" w:bidi="pt-PT"/>
      </w:rPr>
    </w:lvl>
    <w:lvl w:ilvl="6" w:tplc="D10C56A6">
      <w:numFmt w:val="bullet"/>
      <w:lvlText w:val="•"/>
      <w:lvlJc w:val="left"/>
      <w:pPr>
        <w:ind w:left="5831" w:hanging="156"/>
      </w:pPr>
      <w:rPr>
        <w:rFonts w:hint="default"/>
        <w:lang w:val="pt-PT" w:eastAsia="pt-PT" w:bidi="pt-PT"/>
      </w:rPr>
    </w:lvl>
    <w:lvl w:ilvl="7" w:tplc="83AE0E98">
      <w:numFmt w:val="bullet"/>
      <w:lvlText w:val="•"/>
      <w:lvlJc w:val="left"/>
      <w:pPr>
        <w:ind w:left="6780" w:hanging="156"/>
      </w:pPr>
      <w:rPr>
        <w:rFonts w:hint="default"/>
        <w:lang w:val="pt-PT" w:eastAsia="pt-PT" w:bidi="pt-PT"/>
      </w:rPr>
    </w:lvl>
    <w:lvl w:ilvl="8" w:tplc="2298686C">
      <w:numFmt w:val="bullet"/>
      <w:lvlText w:val="•"/>
      <w:lvlJc w:val="left"/>
      <w:pPr>
        <w:ind w:left="7729" w:hanging="156"/>
      </w:pPr>
      <w:rPr>
        <w:rFonts w:hint="default"/>
        <w:lang w:val="pt-PT" w:eastAsia="pt-PT" w:bidi="pt-PT"/>
      </w:rPr>
    </w:lvl>
  </w:abstractNum>
  <w:abstractNum w:abstractNumId="2">
    <w:nsid w:val="0DB640CF"/>
    <w:multiLevelType w:val="hybridMultilevel"/>
    <w:tmpl w:val="8C727E64"/>
    <w:lvl w:ilvl="0" w:tplc="5060F7A8">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B11825"/>
    <w:multiLevelType w:val="hybridMultilevel"/>
    <w:tmpl w:val="0AB2AB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3A0F0A"/>
    <w:multiLevelType w:val="hybridMultilevel"/>
    <w:tmpl w:val="6AAA52D4"/>
    <w:lvl w:ilvl="0" w:tplc="D1E01CF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0E05B55"/>
    <w:multiLevelType w:val="hybridMultilevel"/>
    <w:tmpl w:val="FFD2A638"/>
    <w:lvl w:ilvl="0" w:tplc="C4241CB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388631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A3659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83020E"/>
    <w:multiLevelType w:val="hybridMultilevel"/>
    <w:tmpl w:val="348C3990"/>
    <w:lvl w:ilvl="0" w:tplc="DB32C28E">
      <w:start w:val="3"/>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EB5BDF"/>
    <w:multiLevelType w:val="hybridMultilevel"/>
    <w:tmpl w:val="1B364AA2"/>
    <w:lvl w:ilvl="0" w:tplc="861A1C3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431509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7DA2BF4"/>
    <w:multiLevelType w:val="hybridMultilevel"/>
    <w:tmpl w:val="BDFABB28"/>
    <w:lvl w:ilvl="0" w:tplc="6BA86BF6">
      <w:start w:val="1"/>
      <w:numFmt w:val="decimal"/>
      <w:lvlText w:val="%1."/>
      <w:lvlJc w:val="left"/>
      <w:pPr>
        <w:ind w:left="850" w:hanging="348"/>
      </w:pPr>
      <w:rPr>
        <w:rFonts w:ascii="Arial" w:eastAsia="Arial" w:hAnsi="Arial" w:cs="Arial" w:hint="default"/>
        <w:b/>
        <w:bCs/>
        <w:spacing w:val="-1"/>
        <w:w w:val="100"/>
        <w:sz w:val="22"/>
        <w:szCs w:val="22"/>
        <w:lang w:val="pt-PT" w:eastAsia="pt-PT" w:bidi="pt-PT"/>
      </w:rPr>
    </w:lvl>
    <w:lvl w:ilvl="1" w:tplc="59BABC10">
      <w:numFmt w:val="bullet"/>
      <w:lvlText w:val="•"/>
      <w:lvlJc w:val="left"/>
      <w:pPr>
        <w:ind w:left="1736" w:hanging="348"/>
      </w:pPr>
      <w:rPr>
        <w:rFonts w:hint="default"/>
        <w:lang w:val="pt-PT" w:eastAsia="pt-PT" w:bidi="pt-PT"/>
      </w:rPr>
    </w:lvl>
    <w:lvl w:ilvl="2" w:tplc="688C3654">
      <w:numFmt w:val="bullet"/>
      <w:lvlText w:val="•"/>
      <w:lvlJc w:val="left"/>
      <w:pPr>
        <w:ind w:left="2613" w:hanging="348"/>
      </w:pPr>
      <w:rPr>
        <w:rFonts w:hint="default"/>
        <w:lang w:val="pt-PT" w:eastAsia="pt-PT" w:bidi="pt-PT"/>
      </w:rPr>
    </w:lvl>
    <w:lvl w:ilvl="3" w:tplc="AB66D4CC">
      <w:numFmt w:val="bullet"/>
      <w:lvlText w:val="•"/>
      <w:lvlJc w:val="left"/>
      <w:pPr>
        <w:ind w:left="3489" w:hanging="348"/>
      </w:pPr>
      <w:rPr>
        <w:rFonts w:hint="default"/>
        <w:lang w:val="pt-PT" w:eastAsia="pt-PT" w:bidi="pt-PT"/>
      </w:rPr>
    </w:lvl>
    <w:lvl w:ilvl="4" w:tplc="305CA8F4">
      <w:numFmt w:val="bullet"/>
      <w:lvlText w:val="•"/>
      <w:lvlJc w:val="left"/>
      <w:pPr>
        <w:ind w:left="4366" w:hanging="348"/>
      </w:pPr>
      <w:rPr>
        <w:rFonts w:hint="default"/>
        <w:lang w:val="pt-PT" w:eastAsia="pt-PT" w:bidi="pt-PT"/>
      </w:rPr>
    </w:lvl>
    <w:lvl w:ilvl="5" w:tplc="3B0E153C">
      <w:numFmt w:val="bullet"/>
      <w:lvlText w:val="•"/>
      <w:lvlJc w:val="left"/>
      <w:pPr>
        <w:ind w:left="5243" w:hanging="348"/>
      </w:pPr>
      <w:rPr>
        <w:rFonts w:hint="default"/>
        <w:lang w:val="pt-PT" w:eastAsia="pt-PT" w:bidi="pt-PT"/>
      </w:rPr>
    </w:lvl>
    <w:lvl w:ilvl="6" w:tplc="149E5892">
      <w:numFmt w:val="bullet"/>
      <w:lvlText w:val="•"/>
      <w:lvlJc w:val="left"/>
      <w:pPr>
        <w:ind w:left="6119" w:hanging="348"/>
      </w:pPr>
      <w:rPr>
        <w:rFonts w:hint="default"/>
        <w:lang w:val="pt-PT" w:eastAsia="pt-PT" w:bidi="pt-PT"/>
      </w:rPr>
    </w:lvl>
    <w:lvl w:ilvl="7" w:tplc="2F100888">
      <w:numFmt w:val="bullet"/>
      <w:lvlText w:val="•"/>
      <w:lvlJc w:val="left"/>
      <w:pPr>
        <w:ind w:left="6996" w:hanging="348"/>
      </w:pPr>
      <w:rPr>
        <w:rFonts w:hint="default"/>
        <w:lang w:val="pt-PT" w:eastAsia="pt-PT" w:bidi="pt-PT"/>
      </w:rPr>
    </w:lvl>
    <w:lvl w:ilvl="8" w:tplc="83BADCAA">
      <w:numFmt w:val="bullet"/>
      <w:lvlText w:val="•"/>
      <w:lvlJc w:val="left"/>
      <w:pPr>
        <w:ind w:left="7873" w:hanging="348"/>
      </w:pPr>
      <w:rPr>
        <w:rFonts w:hint="default"/>
        <w:lang w:val="pt-PT" w:eastAsia="pt-PT" w:bidi="pt-PT"/>
      </w:rPr>
    </w:lvl>
  </w:abstractNum>
  <w:abstractNum w:abstractNumId="12">
    <w:nsid w:val="51EA50F2"/>
    <w:multiLevelType w:val="hybridMultilevel"/>
    <w:tmpl w:val="14AED736"/>
    <w:lvl w:ilvl="0" w:tplc="96560A3C">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58852D10"/>
    <w:multiLevelType w:val="hybridMultilevel"/>
    <w:tmpl w:val="1BF29168"/>
    <w:lvl w:ilvl="0" w:tplc="6B84202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61427C5E"/>
    <w:multiLevelType w:val="hybridMultilevel"/>
    <w:tmpl w:val="0A605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ACE409B"/>
    <w:multiLevelType w:val="multilevel"/>
    <w:tmpl w:val="7AF0B6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776815F0"/>
    <w:multiLevelType w:val="multilevel"/>
    <w:tmpl w:val="D354F87A"/>
    <w:lvl w:ilvl="0">
      <w:start w:val="1"/>
      <w:numFmt w:val="decimal"/>
      <w:lvlText w:val="%1."/>
      <w:lvlJc w:val="left"/>
      <w:pPr>
        <w:ind w:left="720" w:hanging="360"/>
      </w:pPr>
      <w:rPr>
        <w:rFonts w:hint="default"/>
        <w:b/>
        <w:bCs/>
      </w:r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17">
    <w:nsid w:val="792C5366"/>
    <w:multiLevelType w:val="hybridMultilevel"/>
    <w:tmpl w:val="884426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17"/>
  </w:num>
  <w:num w:numId="4">
    <w:abstractNumId w:val="6"/>
  </w:num>
  <w:num w:numId="5">
    <w:abstractNumId w:val="16"/>
  </w:num>
  <w:num w:numId="6">
    <w:abstractNumId w:val="7"/>
  </w:num>
  <w:num w:numId="7">
    <w:abstractNumId w:val="10"/>
  </w:num>
  <w:num w:numId="8">
    <w:abstractNumId w:val="15"/>
  </w:num>
  <w:num w:numId="9">
    <w:abstractNumId w:val="13"/>
  </w:num>
  <w:num w:numId="10">
    <w:abstractNumId w:val="0"/>
  </w:num>
  <w:num w:numId="11">
    <w:abstractNumId w:val="1"/>
  </w:num>
  <w:num w:numId="12">
    <w:abstractNumId w:val="11"/>
  </w:num>
  <w:num w:numId="13">
    <w:abstractNumId w:val="2"/>
  </w:num>
  <w:num w:numId="14">
    <w:abstractNumId w:val="4"/>
  </w:num>
  <w:num w:numId="15">
    <w:abstractNumId w:val="8"/>
  </w:num>
  <w:num w:numId="16">
    <w:abstractNumId w:val="12"/>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003C31"/>
    <w:rsid w:val="000009CF"/>
    <w:rsid w:val="00003C31"/>
    <w:rsid w:val="00022DDA"/>
    <w:rsid w:val="00060865"/>
    <w:rsid w:val="0006553E"/>
    <w:rsid w:val="00075B96"/>
    <w:rsid w:val="00082747"/>
    <w:rsid w:val="000A383D"/>
    <w:rsid w:val="000B1253"/>
    <w:rsid w:val="000D1CBE"/>
    <w:rsid w:val="001151E8"/>
    <w:rsid w:val="00120D24"/>
    <w:rsid w:val="0013134E"/>
    <w:rsid w:val="0013162C"/>
    <w:rsid w:val="001404FA"/>
    <w:rsid w:val="001701A8"/>
    <w:rsid w:val="0017482B"/>
    <w:rsid w:val="00192F0A"/>
    <w:rsid w:val="00193241"/>
    <w:rsid w:val="001A36DC"/>
    <w:rsid w:val="001A6422"/>
    <w:rsid w:val="001C3E2E"/>
    <w:rsid w:val="001C6492"/>
    <w:rsid w:val="00235157"/>
    <w:rsid w:val="002424A3"/>
    <w:rsid w:val="00251CFA"/>
    <w:rsid w:val="00257C29"/>
    <w:rsid w:val="002857F1"/>
    <w:rsid w:val="002C0D0A"/>
    <w:rsid w:val="002E36F0"/>
    <w:rsid w:val="002F3454"/>
    <w:rsid w:val="002F4DD9"/>
    <w:rsid w:val="0031195A"/>
    <w:rsid w:val="00320614"/>
    <w:rsid w:val="00323B43"/>
    <w:rsid w:val="0033152A"/>
    <w:rsid w:val="003419F1"/>
    <w:rsid w:val="00344555"/>
    <w:rsid w:val="00345C90"/>
    <w:rsid w:val="00362FAD"/>
    <w:rsid w:val="00371F8F"/>
    <w:rsid w:val="00391E5C"/>
    <w:rsid w:val="0039312E"/>
    <w:rsid w:val="00396A8C"/>
    <w:rsid w:val="003B3D8D"/>
    <w:rsid w:val="003B55C8"/>
    <w:rsid w:val="003B68AC"/>
    <w:rsid w:val="003E41F8"/>
    <w:rsid w:val="00400CB4"/>
    <w:rsid w:val="00401F60"/>
    <w:rsid w:val="004060C1"/>
    <w:rsid w:val="00432D0A"/>
    <w:rsid w:val="0043406A"/>
    <w:rsid w:val="0044157B"/>
    <w:rsid w:val="004460B2"/>
    <w:rsid w:val="00454E74"/>
    <w:rsid w:val="00456142"/>
    <w:rsid w:val="0047625E"/>
    <w:rsid w:val="004853F2"/>
    <w:rsid w:val="004A4665"/>
    <w:rsid w:val="0050438C"/>
    <w:rsid w:val="00527060"/>
    <w:rsid w:val="005577BB"/>
    <w:rsid w:val="0056391F"/>
    <w:rsid w:val="005864EF"/>
    <w:rsid w:val="00593B7E"/>
    <w:rsid w:val="005B2FBF"/>
    <w:rsid w:val="005C6B18"/>
    <w:rsid w:val="005D7421"/>
    <w:rsid w:val="005F1439"/>
    <w:rsid w:val="005F261E"/>
    <w:rsid w:val="006053F1"/>
    <w:rsid w:val="006117BC"/>
    <w:rsid w:val="00615AB8"/>
    <w:rsid w:val="0063379F"/>
    <w:rsid w:val="006362F6"/>
    <w:rsid w:val="00660AEF"/>
    <w:rsid w:val="0069180D"/>
    <w:rsid w:val="006A5C48"/>
    <w:rsid w:val="006E3BB3"/>
    <w:rsid w:val="006E78F6"/>
    <w:rsid w:val="007021BE"/>
    <w:rsid w:val="007069F0"/>
    <w:rsid w:val="007273A2"/>
    <w:rsid w:val="007659DE"/>
    <w:rsid w:val="007719A8"/>
    <w:rsid w:val="00777792"/>
    <w:rsid w:val="0078568A"/>
    <w:rsid w:val="007941E7"/>
    <w:rsid w:val="007E29AA"/>
    <w:rsid w:val="007E74FE"/>
    <w:rsid w:val="007E79C0"/>
    <w:rsid w:val="00800FDC"/>
    <w:rsid w:val="00823F85"/>
    <w:rsid w:val="00892E9E"/>
    <w:rsid w:val="008A21EC"/>
    <w:rsid w:val="008D185A"/>
    <w:rsid w:val="008D274C"/>
    <w:rsid w:val="008D631F"/>
    <w:rsid w:val="008E2B5C"/>
    <w:rsid w:val="008E45F1"/>
    <w:rsid w:val="00903747"/>
    <w:rsid w:val="0091654C"/>
    <w:rsid w:val="00952348"/>
    <w:rsid w:val="00952B79"/>
    <w:rsid w:val="009576FF"/>
    <w:rsid w:val="00963452"/>
    <w:rsid w:val="0096420C"/>
    <w:rsid w:val="00971B93"/>
    <w:rsid w:val="009961E5"/>
    <w:rsid w:val="009A26FC"/>
    <w:rsid w:val="009A28E4"/>
    <w:rsid w:val="009C3BF0"/>
    <w:rsid w:val="009F09E3"/>
    <w:rsid w:val="00A013C4"/>
    <w:rsid w:val="00A155F7"/>
    <w:rsid w:val="00A95C45"/>
    <w:rsid w:val="00A9604D"/>
    <w:rsid w:val="00B10232"/>
    <w:rsid w:val="00B215AF"/>
    <w:rsid w:val="00B455FA"/>
    <w:rsid w:val="00B46F05"/>
    <w:rsid w:val="00B5646C"/>
    <w:rsid w:val="00B83309"/>
    <w:rsid w:val="00B83A61"/>
    <w:rsid w:val="00B95C36"/>
    <w:rsid w:val="00BB01E6"/>
    <w:rsid w:val="00BC2075"/>
    <w:rsid w:val="00BD14A8"/>
    <w:rsid w:val="00BD31F2"/>
    <w:rsid w:val="00BF3260"/>
    <w:rsid w:val="00C06BF1"/>
    <w:rsid w:val="00C11D5D"/>
    <w:rsid w:val="00C14029"/>
    <w:rsid w:val="00C26A38"/>
    <w:rsid w:val="00C36E68"/>
    <w:rsid w:val="00C44307"/>
    <w:rsid w:val="00C45FB1"/>
    <w:rsid w:val="00C627B3"/>
    <w:rsid w:val="00CA0D5F"/>
    <w:rsid w:val="00CB3F7B"/>
    <w:rsid w:val="00CC509E"/>
    <w:rsid w:val="00D010DF"/>
    <w:rsid w:val="00D107ED"/>
    <w:rsid w:val="00D10C3B"/>
    <w:rsid w:val="00D151EE"/>
    <w:rsid w:val="00D47032"/>
    <w:rsid w:val="00D51817"/>
    <w:rsid w:val="00D64D77"/>
    <w:rsid w:val="00D735F7"/>
    <w:rsid w:val="00D76835"/>
    <w:rsid w:val="00D81187"/>
    <w:rsid w:val="00DA2037"/>
    <w:rsid w:val="00DF6E26"/>
    <w:rsid w:val="00E31FAE"/>
    <w:rsid w:val="00E46645"/>
    <w:rsid w:val="00E61E16"/>
    <w:rsid w:val="00E7329E"/>
    <w:rsid w:val="00E765FA"/>
    <w:rsid w:val="00E831EE"/>
    <w:rsid w:val="00E95BDB"/>
    <w:rsid w:val="00F170DF"/>
    <w:rsid w:val="00F17FAD"/>
    <w:rsid w:val="00F33A9C"/>
    <w:rsid w:val="00F44D5C"/>
    <w:rsid w:val="00FA3B3F"/>
    <w:rsid w:val="00FB6E5D"/>
    <w:rsid w:val="00FB7A61"/>
    <w:rsid w:val="00FC7B8E"/>
    <w:rsid w:val="00FD3821"/>
    <w:rsid w:val="00FE6D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5F7"/>
  </w:style>
  <w:style w:type="paragraph" w:styleId="Ttulo1">
    <w:name w:val="heading 1"/>
    <w:basedOn w:val="Normal"/>
    <w:next w:val="Normal"/>
    <w:link w:val="Ttulo1Char"/>
    <w:qFormat/>
    <w:rsid w:val="00B83309"/>
    <w:pPr>
      <w:keepNext/>
      <w:numPr>
        <w:numId w:val="10"/>
      </w:numPr>
      <w:suppressAutoHyphens/>
      <w:spacing w:after="0" w:line="240" w:lineRule="auto"/>
      <w:ind w:left="0"/>
      <w:jc w:val="center"/>
      <w:outlineLvl w:val="0"/>
    </w:pPr>
    <w:rPr>
      <w:rFonts w:ascii="Times New Roman" w:eastAsia="Times New Roman" w:hAnsi="Times New Roman" w:cs="Times New Roman"/>
      <w:b/>
      <w:i/>
      <w:color w:val="000000"/>
      <w:kern w:val="1"/>
      <w:szCs w:val="20"/>
      <w:lang w:eastAsia="zh-CN"/>
    </w:rPr>
  </w:style>
  <w:style w:type="paragraph" w:styleId="Ttulo2">
    <w:name w:val="heading 2"/>
    <w:basedOn w:val="Normal"/>
    <w:next w:val="Normal"/>
    <w:link w:val="Ttulo2Char"/>
    <w:qFormat/>
    <w:rsid w:val="00B83309"/>
    <w:pPr>
      <w:keepNext/>
      <w:numPr>
        <w:ilvl w:val="1"/>
        <w:numId w:val="10"/>
      </w:numPr>
      <w:suppressAutoHyphens/>
      <w:spacing w:after="0" w:line="240" w:lineRule="auto"/>
      <w:jc w:val="center"/>
      <w:outlineLvl w:val="1"/>
    </w:pPr>
    <w:rPr>
      <w:rFonts w:ascii="Times New Roman" w:eastAsia="Times New Roman" w:hAnsi="Times New Roman" w:cs="Times New Roman"/>
      <w:b/>
      <w:kern w:val="1"/>
      <w:sz w:val="28"/>
      <w:szCs w:val="20"/>
      <w:lang w:eastAsia="zh-CN"/>
    </w:rPr>
  </w:style>
  <w:style w:type="paragraph" w:styleId="Ttulo3">
    <w:name w:val="heading 3"/>
    <w:basedOn w:val="Normal"/>
    <w:next w:val="Normal"/>
    <w:link w:val="Ttulo3Char"/>
    <w:qFormat/>
    <w:rsid w:val="00B83309"/>
    <w:pPr>
      <w:keepNext/>
      <w:numPr>
        <w:ilvl w:val="2"/>
        <w:numId w:val="10"/>
      </w:numPr>
      <w:spacing w:after="0" w:line="240" w:lineRule="auto"/>
      <w:ind w:left="0"/>
      <w:jc w:val="center"/>
      <w:outlineLvl w:val="2"/>
    </w:pPr>
    <w:rPr>
      <w:rFonts w:ascii="Times New Roman" w:eastAsia="Arial Unicode MS" w:hAnsi="Times New Roman" w:cs="Times New Roman"/>
      <w:b/>
      <w:kern w:val="1"/>
      <w:sz w:val="21"/>
      <w:szCs w:val="24"/>
      <w:lang w:eastAsia="zh-CN"/>
    </w:rPr>
  </w:style>
  <w:style w:type="paragraph" w:styleId="Ttulo4">
    <w:name w:val="heading 4"/>
    <w:basedOn w:val="Normal"/>
    <w:next w:val="Normal"/>
    <w:link w:val="Ttulo4Char"/>
    <w:qFormat/>
    <w:rsid w:val="00B83309"/>
    <w:pPr>
      <w:keepNext/>
      <w:numPr>
        <w:ilvl w:val="3"/>
        <w:numId w:val="10"/>
      </w:numPr>
      <w:suppressAutoHyphens/>
      <w:spacing w:after="0" w:line="240" w:lineRule="auto"/>
      <w:ind w:left="0"/>
      <w:jc w:val="center"/>
      <w:outlineLvl w:val="3"/>
    </w:pPr>
    <w:rPr>
      <w:rFonts w:ascii="Times New Roman" w:eastAsia="Times New Roman" w:hAnsi="Times New Roman" w:cs="Times New Roman"/>
      <w:b/>
      <w:i/>
      <w:kern w:val="1"/>
      <w:sz w:val="16"/>
      <w:szCs w:val="20"/>
      <w:lang w:eastAsia="zh-CN"/>
    </w:rPr>
  </w:style>
  <w:style w:type="paragraph" w:styleId="Ttulo5">
    <w:name w:val="heading 5"/>
    <w:basedOn w:val="Normal"/>
    <w:next w:val="Normal"/>
    <w:link w:val="Ttulo5Char"/>
    <w:qFormat/>
    <w:rsid w:val="00B83309"/>
    <w:pPr>
      <w:keepNext/>
      <w:numPr>
        <w:ilvl w:val="4"/>
        <w:numId w:val="10"/>
      </w:numPr>
      <w:suppressAutoHyphens/>
      <w:spacing w:after="0" w:line="360" w:lineRule="auto"/>
      <w:ind w:left="0"/>
      <w:jc w:val="both"/>
      <w:outlineLvl w:val="4"/>
    </w:pPr>
    <w:rPr>
      <w:rFonts w:ascii="Times New Roman" w:eastAsia="Times New Roman" w:hAnsi="Times New Roman" w:cs="Times New Roman"/>
      <w:b/>
      <w:kern w:val="1"/>
      <w:sz w:val="20"/>
      <w:szCs w:val="20"/>
      <w:lang w:eastAsia="zh-CN"/>
    </w:rPr>
  </w:style>
  <w:style w:type="paragraph" w:styleId="Ttulo6">
    <w:name w:val="heading 6"/>
    <w:basedOn w:val="Normal"/>
    <w:next w:val="Normal"/>
    <w:link w:val="Ttulo6Char"/>
    <w:qFormat/>
    <w:rsid w:val="00B83309"/>
    <w:pPr>
      <w:keepNext/>
      <w:numPr>
        <w:ilvl w:val="5"/>
        <w:numId w:val="10"/>
      </w:numPr>
      <w:suppressAutoHyphens/>
      <w:spacing w:after="0" w:line="240" w:lineRule="auto"/>
      <w:ind w:left="0"/>
      <w:outlineLvl w:val="5"/>
    </w:pPr>
    <w:rPr>
      <w:rFonts w:ascii="Serifa BT" w:eastAsia="Times New Roman" w:hAnsi="Serifa BT" w:cs="Serifa BT"/>
      <w:b/>
      <w:kern w:val="1"/>
      <w:sz w:val="20"/>
      <w:szCs w:val="20"/>
      <w:lang w:eastAsia="zh-CN"/>
    </w:rPr>
  </w:style>
  <w:style w:type="paragraph" w:styleId="Ttulo7">
    <w:name w:val="heading 7"/>
    <w:basedOn w:val="Normal"/>
    <w:next w:val="Normal"/>
    <w:link w:val="Ttulo7Char"/>
    <w:qFormat/>
    <w:rsid w:val="00B83309"/>
    <w:pPr>
      <w:keepNext/>
      <w:numPr>
        <w:ilvl w:val="6"/>
        <w:numId w:val="10"/>
      </w:numPr>
      <w:suppressAutoHyphens/>
      <w:spacing w:after="0" w:line="240" w:lineRule="auto"/>
      <w:ind w:left="0" w:right="28"/>
      <w:jc w:val="both"/>
      <w:outlineLvl w:val="6"/>
    </w:pPr>
    <w:rPr>
      <w:rFonts w:ascii="Times New Roman" w:eastAsia="Times New Roman" w:hAnsi="Times New Roman" w:cs="Arial"/>
      <w:b/>
      <w:kern w:val="1"/>
      <w:sz w:val="20"/>
      <w:szCs w:val="20"/>
      <w:lang w:eastAsia="zh-CN"/>
    </w:rPr>
  </w:style>
  <w:style w:type="paragraph" w:styleId="Ttulo8">
    <w:name w:val="heading 8"/>
    <w:basedOn w:val="Normal"/>
    <w:next w:val="Normal"/>
    <w:link w:val="Ttulo8Char"/>
    <w:qFormat/>
    <w:rsid w:val="00B83309"/>
    <w:pPr>
      <w:keepNext/>
      <w:numPr>
        <w:ilvl w:val="7"/>
        <w:numId w:val="10"/>
      </w:num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jc w:val="center"/>
      <w:outlineLvl w:val="7"/>
    </w:pPr>
    <w:rPr>
      <w:rFonts w:ascii="Times New Roman" w:eastAsia="Times New Roman" w:hAnsi="Times New Roman" w:cs="Times New Roman"/>
      <w:b/>
      <w:kern w:val="1"/>
      <w:sz w:val="28"/>
      <w:szCs w:val="20"/>
      <w:lang w:eastAsia="zh-CN"/>
    </w:rPr>
  </w:style>
  <w:style w:type="paragraph" w:styleId="Ttulo9">
    <w:name w:val="heading 9"/>
    <w:basedOn w:val="Normal"/>
    <w:next w:val="Normal"/>
    <w:link w:val="Ttulo9Char"/>
    <w:qFormat/>
    <w:rsid w:val="00B83309"/>
    <w:pPr>
      <w:keepNext/>
      <w:numPr>
        <w:ilvl w:val="8"/>
        <w:numId w:val="10"/>
      </w:numPr>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0"/>
      <w:jc w:val="center"/>
      <w:outlineLvl w:val="8"/>
    </w:pPr>
    <w:rPr>
      <w:rFonts w:ascii="Times New Roman" w:eastAsia="Times New Roman" w:hAnsi="Times New Roman" w:cs="Times New Roman"/>
      <w:b/>
      <w:kern w:val="1"/>
      <w:sz w:val="24"/>
      <w:szCs w:val="20"/>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3C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3C31"/>
    <w:rPr>
      <w:rFonts w:ascii="Tahoma" w:hAnsi="Tahoma" w:cs="Tahoma"/>
      <w:sz w:val="16"/>
      <w:szCs w:val="16"/>
    </w:rPr>
  </w:style>
  <w:style w:type="paragraph" w:styleId="Cabealho">
    <w:name w:val="header"/>
    <w:basedOn w:val="Normal"/>
    <w:link w:val="CabealhoChar"/>
    <w:uiPriority w:val="99"/>
    <w:unhideWhenUsed/>
    <w:rsid w:val="005B2F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2FBF"/>
  </w:style>
  <w:style w:type="paragraph" w:styleId="Rodap">
    <w:name w:val="footer"/>
    <w:basedOn w:val="Normal"/>
    <w:link w:val="RodapChar"/>
    <w:unhideWhenUsed/>
    <w:rsid w:val="005B2FBF"/>
    <w:pPr>
      <w:tabs>
        <w:tab w:val="center" w:pos="4252"/>
        <w:tab w:val="right" w:pos="8504"/>
      </w:tabs>
      <w:spacing w:after="0" w:line="240" w:lineRule="auto"/>
    </w:pPr>
  </w:style>
  <w:style w:type="character" w:customStyle="1" w:styleId="RodapChar">
    <w:name w:val="Rodapé Char"/>
    <w:basedOn w:val="Fontepargpadro"/>
    <w:link w:val="Rodap"/>
    <w:rsid w:val="005B2FBF"/>
  </w:style>
  <w:style w:type="table" w:styleId="Tabelacomgrade">
    <w:name w:val="Table Grid"/>
    <w:basedOn w:val="Tabelanormal"/>
    <w:uiPriority w:val="59"/>
    <w:rsid w:val="00454E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8E2B5C"/>
    <w:pPr>
      <w:spacing w:after="0" w:line="240" w:lineRule="auto"/>
    </w:pPr>
  </w:style>
  <w:style w:type="paragraph" w:customStyle="1" w:styleId="Left">
    <w:name w:val="Left"/>
    <w:rsid w:val="008E2B5C"/>
    <w:pPr>
      <w:widowControl w:val="0"/>
      <w:suppressAutoHyphens/>
      <w:autoSpaceDE w:val="0"/>
      <w:spacing w:after="0" w:line="240" w:lineRule="auto"/>
    </w:pPr>
    <w:rPr>
      <w:rFonts w:ascii="Times New Roman" w:eastAsia="Arial" w:hAnsi="Times New Roman" w:cs="Times New Roman"/>
      <w:kern w:val="2"/>
      <w:sz w:val="24"/>
      <w:szCs w:val="24"/>
      <w:lang w:eastAsia="ar-SA"/>
    </w:rPr>
  </w:style>
  <w:style w:type="table" w:styleId="SombreamentoClaro">
    <w:name w:val="Light Shading"/>
    <w:basedOn w:val="Tabelanormal"/>
    <w:uiPriority w:val="60"/>
    <w:rsid w:val="00391E5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argrafodaLista">
    <w:name w:val="List Paragraph"/>
    <w:basedOn w:val="Normal"/>
    <w:uiPriority w:val="1"/>
    <w:qFormat/>
    <w:rsid w:val="00892E9E"/>
    <w:pPr>
      <w:ind w:left="720"/>
      <w:contextualSpacing/>
    </w:pPr>
  </w:style>
  <w:style w:type="paragraph" w:styleId="Textodenotadefim">
    <w:name w:val="endnote text"/>
    <w:basedOn w:val="Normal"/>
    <w:link w:val="TextodenotadefimChar"/>
    <w:uiPriority w:val="99"/>
    <w:semiHidden/>
    <w:unhideWhenUsed/>
    <w:rsid w:val="00C627B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627B3"/>
    <w:rPr>
      <w:sz w:val="20"/>
      <w:szCs w:val="20"/>
    </w:rPr>
  </w:style>
  <w:style w:type="character" w:styleId="Refdenotadefim">
    <w:name w:val="endnote reference"/>
    <w:basedOn w:val="Fontepargpadro"/>
    <w:uiPriority w:val="99"/>
    <w:semiHidden/>
    <w:unhideWhenUsed/>
    <w:rsid w:val="00C627B3"/>
    <w:rPr>
      <w:vertAlign w:val="superscript"/>
    </w:rPr>
  </w:style>
  <w:style w:type="paragraph" w:customStyle="1" w:styleId="standard">
    <w:name w:val="standard"/>
    <w:basedOn w:val="Normal"/>
    <w:rsid w:val="007021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B83309"/>
    <w:rPr>
      <w:rFonts w:ascii="Times New Roman" w:eastAsia="Times New Roman" w:hAnsi="Times New Roman" w:cs="Times New Roman"/>
      <w:b/>
      <w:i/>
      <w:color w:val="000000"/>
      <w:kern w:val="1"/>
      <w:szCs w:val="20"/>
      <w:lang w:eastAsia="zh-CN"/>
    </w:rPr>
  </w:style>
  <w:style w:type="character" w:customStyle="1" w:styleId="Ttulo2Char">
    <w:name w:val="Título 2 Char"/>
    <w:basedOn w:val="Fontepargpadro"/>
    <w:link w:val="Ttulo2"/>
    <w:rsid w:val="00B83309"/>
    <w:rPr>
      <w:rFonts w:ascii="Times New Roman" w:eastAsia="Times New Roman" w:hAnsi="Times New Roman" w:cs="Times New Roman"/>
      <w:b/>
      <w:kern w:val="1"/>
      <w:sz w:val="28"/>
      <w:szCs w:val="20"/>
      <w:lang w:eastAsia="zh-CN"/>
    </w:rPr>
  </w:style>
  <w:style w:type="character" w:customStyle="1" w:styleId="Ttulo3Char">
    <w:name w:val="Título 3 Char"/>
    <w:basedOn w:val="Fontepargpadro"/>
    <w:link w:val="Ttulo3"/>
    <w:rsid w:val="00B83309"/>
    <w:rPr>
      <w:rFonts w:ascii="Times New Roman" w:eastAsia="Arial Unicode MS" w:hAnsi="Times New Roman" w:cs="Times New Roman"/>
      <w:b/>
      <w:kern w:val="1"/>
      <w:sz w:val="21"/>
      <w:szCs w:val="24"/>
      <w:lang w:eastAsia="zh-CN"/>
    </w:rPr>
  </w:style>
  <w:style w:type="character" w:customStyle="1" w:styleId="Ttulo4Char">
    <w:name w:val="Título 4 Char"/>
    <w:basedOn w:val="Fontepargpadro"/>
    <w:link w:val="Ttulo4"/>
    <w:rsid w:val="00B83309"/>
    <w:rPr>
      <w:rFonts w:ascii="Times New Roman" w:eastAsia="Times New Roman" w:hAnsi="Times New Roman" w:cs="Times New Roman"/>
      <w:b/>
      <w:i/>
      <w:kern w:val="1"/>
      <w:sz w:val="16"/>
      <w:szCs w:val="20"/>
      <w:lang w:eastAsia="zh-CN"/>
    </w:rPr>
  </w:style>
  <w:style w:type="character" w:customStyle="1" w:styleId="Ttulo5Char">
    <w:name w:val="Título 5 Char"/>
    <w:basedOn w:val="Fontepargpadro"/>
    <w:link w:val="Ttulo5"/>
    <w:rsid w:val="00B83309"/>
    <w:rPr>
      <w:rFonts w:ascii="Times New Roman" w:eastAsia="Times New Roman" w:hAnsi="Times New Roman" w:cs="Times New Roman"/>
      <w:b/>
      <w:kern w:val="1"/>
      <w:sz w:val="20"/>
      <w:szCs w:val="20"/>
      <w:lang w:eastAsia="zh-CN"/>
    </w:rPr>
  </w:style>
  <w:style w:type="character" w:customStyle="1" w:styleId="Ttulo6Char">
    <w:name w:val="Título 6 Char"/>
    <w:basedOn w:val="Fontepargpadro"/>
    <w:link w:val="Ttulo6"/>
    <w:rsid w:val="00B83309"/>
    <w:rPr>
      <w:rFonts w:ascii="Serifa BT" w:eastAsia="Times New Roman" w:hAnsi="Serifa BT" w:cs="Serifa BT"/>
      <w:b/>
      <w:kern w:val="1"/>
      <w:sz w:val="20"/>
      <w:szCs w:val="20"/>
      <w:lang w:eastAsia="zh-CN"/>
    </w:rPr>
  </w:style>
  <w:style w:type="character" w:customStyle="1" w:styleId="Ttulo7Char">
    <w:name w:val="Título 7 Char"/>
    <w:basedOn w:val="Fontepargpadro"/>
    <w:link w:val="Ttulo7"/>
    <w:rsid w:val="00B83309"/>
    <w:rPr>
      <w:rFonts w:ascii="Times New Roman" w:eastAsia="Times New Roman" w:hAnsi="Times New Roman" w:cs="Arial"/>
      <w:b/>
      <w:kern w:val="1"/>
      <w:sz w:val="20"/>
      <w:szCs w:val="20"/>
      <w:lang w:eastAsia="zh-CN"/>
    </w:rPr>
  </w:style>
  <w:style w:type="character" w:customStyle="1" w:styleId="Ttulo8Char">
    <w:name w:val="Título 8 Char"/>
    <w:basedOn w:val="Fontepargpadro"/>
    <w:link w:val="Ttulo8"/>
    <w:rsid w:val="00B83309"/>
    <w:rPr>
      <w:rFonts w:ascii="Times New Roman" w:eastAsia="Times New Roman" w:hAnsi="Times New Roman" w:cs="Times New Roman"/>
      <w:b/>
      <w:kern w:val="1"/>
      <w:sz w:val="28"/>
      <w:szCs w:val="20"/>
      <w:lang w:eastAsia="zh-CN"/>
    </w:rPr>
  </w:style>
  <w:style w:type="character" w:customStyle="1" w:styleId="Ttulo9Char">
    <w:name w:val="Título 9 Char"/>
    <w:basedOn w:val="Fontepargpadro"/>
    <w:link w:val="Ttulo9"/>
    <w:rsid w:val="00B83309"/>
    <w:rPr>
      <w:rFonts w:ascii="Times New Roman" w:eastAsia="Times New Roman" w:hAnsi="Times New Roman" w:cs="Times New Roman"/>
      <w:b/>
      <w:kern w:val="1"/>
      <w:sz w:val="24"/>
      <w:szCs w:val="20"/>
      <w:lang w:val="en-US" w:eastAsia="zh-CN"/>
    </w:rPr>
  </w:style>
  <w:style w:type="paragraph" w:styleId="Corpodetexto">
    <w:name w:val="Body Text"/>
    <w:basedOn w:val="Normal"/>
    <w:link w:val="CorpodetextoChar1"/>
    <w:rsid w:val="00B83309"/>
    <w:pPr>
      <w:suppressAutoHyphens/>
      <w:spacing w:after="120" w:line="240" w:lineRule="auto"/>
    </w:pPr>
    <w:rPr>
      <w:rFonts w:ascii="Times New Roman" w:eastAsia="Times New Roman" w:hAnsi="Times New Roman" w:cs="Times New Roman"/>
      <w:kern w:val="1"/>
      <w:sz w:val="20"/>
      <w:szCs w:val="20"/>
      <w:lang w:eastAsia="zh-CN"/>
    </w:rPr>
  </w:style>
  <w:style w:type="character" w:customStyle="1" w:styleId="CorpodetextoChar">
    <w:name w:val="Corpo de texto Char"/>
    <w:basedOn w:val="Fontepargpadro"/>
    <w:link w:val="Corpodetexto"/>
    <w:uiPriority w:val="99"/>
    <w:semiHidden/>
    <w:rsid w:val="00B83309"/>
  </w:style>
  <w:style w:type="character" w:customStyle="1" w:styleId="CorpodetextoChar1">
    <w:name w:val="Corpo de texto Char1"/>
    <w:link w:val="Corpodetexto"/>
    <w:rsid w:val="00B83309"/>
    <w:rPr>
      <w:rFonts w:ascii="Times New Roman" w:eastAsia="Times New Roman" w:hAnsi="Times New Roman" w:cs="Times New Roman"/>
      <w:kern w:val="1"/>
      <w:sz w:val="20"/>
      <w:szCs w:val="20"/>
      <w:lang w:eastAsia="zh-CN"/>
    </w:rPr>
  </w:style>
  <w:style w:type="character" w:styleId="Forte">
    <w:name w:val="Strong"/>
    <w:uiPriority w:val="22"/>
    <w:qFormat/>
    <w:rsid w:val="00B83309"/>
    <w:rPr>
      <w:b/>
      <w:bCs/>
    </w:rPr>
  </w:style>
</w:styles>
</file>

<file path=word/webSettings.xml><?xml version="1.0" encoding="utf-8"?>
<w:webSettings xmlns:r="http://schemas.openxmlformats.org/officeDocument/2006/relationships" xmlns:w="http://schemas.openxmlformats.org/wordprocessingml/2006/main">
  <w:divs>
    <w:div w:id="456073879">
      <w:bodyDiv w:val="1"/>
      <w:marLeft w:val="0"/>
      <w:marRight w:val="0"/>
      <w:marTop w:val="0"/>
      <w:marBottom w:val="0"/>
      <w:divBdr>
        <w:top w:val="none" w:sz="0" w:space="0" w:color="auto"/>
        <w:left w:val="none" w:sz="0" w:space="0" w:color="auto"/>
        <w:bottom w:val="none" w:sz="0" w:space="0" w:color="auto"/>
        <w:right w:val="none" w:sz="0" w:space="0" w:color="auto"/>
      </w:divBdr>
    </w:div>
    <w:div w:id="103639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707</Words>
  <Characters>3824</Characters>
  <Application>Microsoft Office Word</Application>
  <DocSecurity>0</DocSecurity>
  <Lines>31</Lines>
  <Paragraphs>9</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INFORMAÇÕES GERAIS</vt:lpstr>
      <vt:lpstr>- As perícias e consultas deverão ser realizadas em estabelecimento próprio da c</vt:lpstr>
      <vt:lpstr>- Nos documentos emitidos (laudo, perícia ou parecer técnico) deverá constar a c</vt:lpstr>
      <vt:lpstr>- Pelos serviços prestados a empresa e/ou profissional receberá determinada quan</vt:lpstr>
      <vt:lpstr>- Na proposta deverão estar contempladas quaisquer vantagens, abatimentos, impos</vt:lpstr>
    </vt:vector>
  </TitlesOfParts>
  <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dc:creator>
  <cp:lastModifiedBy>Usuario</cp:lastModifiedBy>
  <cp:revision>4</cp:revision>
  <cp:lastPrinted>2022-05-03T16:20:00Z</cp:lastPrinted>
  <dcterms:created xsi:type="dcterms:W3CDTF">2022-07-07T12:45:00Z</dcterms:created>
  <dcterms:modified xsi:type="dcterms:W3CDTF">2022-07-08T14:49:00Z</dcterms:modified>
</cp:coreProperties>
</file>