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12" w:rsidRPr="001D00DF" w:rsidRDefault="00E35812" w:rsidP="00C350AF">
      <w:pPr>
        <w:pStyle w:val="Ttulo3"/>
        <w:numPr>
          <w:ilvl w:val="2"/>
          <w:numId w:val="1"/>
        </w:numPr>
        <w:rPr>
          <w:bCs/>
          <w:sz w:val="24"/>
          <w:szCs w:val="24"/>
        </w:rPr>
      </w:pPr>
      <w:bookmarkStart w:id="0" w:name="_GoBack"/>
      <w:r w:rsidRPr="001D00DF">
        <w:rPr>
          <w:sz w:val="24"/>
          <w:szCs w:val="24"/>
        </w:rPr>
        <w:t>EDITAL</w:t>
      </w:r>
      <w:r w:rsidR="001C6310" w:rsidRPr="001D00DF">
        <w:rPr>
          <w:bCs/>
          <w:sz w:val="24"/>
          <w:szCs w:val="24"/>
        </w:rPr>
        <w:t xml:space="preserve"> Nº 034</w:t>
      </w:r>
      <w:r w:rsidRPr="001D00DF">
        <w:rPr>
          <w:bCs/>
          <w:sz w:val="24"/>
          <w:szCs w:val="24"/>
        </w:rPr>
        <w:t>/2022</w:t>
      </w:r>
    </w:p>
    <w:p w:rsidR="00E35812" w:rsidRPr="001D00DF" w:rsidRDefault="00E35812" w:rsidP="00C350AF">
      <w:pPr>
        <w:pStyle w:val="Ttulo3"/>
        <w:numPr>
          <w:ilvl w:val="2"/>
          <w:numId w:val="1"/>
        </w:numPr>
        <w:rPr>
          <w:bCs/>
          <w:sz w:val="24"/>
          <w:szCs w:val="24"/>
        </w:rPr>
      </w:pPr>
      <w:r w:rsidRPr="001D00DF">
        <w:rPr>
          <w:sz w:val="24"/>
          <w:szCs w:val="24"/>
        </w:rPr>
        <w:t>PREGÃO P</w:t>
      </w:r>
      <w:r w:rsidRPr="001D00DF">
        <w:rPr>
          <w:bCs/>
          <w:sz w:val="24"/>
          <w:szCs w:val="24"/>
        </w:rPr>
        <w:t>RESENCIAL Nº 0</w:t>
      </w:r>
      <w:r w:rsidR="001C6310" w:rsidRPr="001D00DF">
        <w:rPr>
          <w:bCs/>
          <w:sz w:val="24"/>
          <w:szCs w:val="24"/>
        </w:rPr>
        <w:t>16</w:t>
      </w:r>
      <w:r w:rsidRPr="001D00DF">
        <w:rPr>
          <w:bCs/>
          <w:sz w:val="24"/>
          <w:szCs w:val="24"/>
        </w:rPr>
        <w:t>/2022</w:t>
      </w:r>
    </w:p>
    <w:p w:rsidR="00E35812" w:rsidRPr="00C350AF" w:rsidRDefault="00E35812" w:rsidP="00C350AF">
      <w:pPr>
        <w:jc w:val="center"/>
        <w:rPr>
          <w:rFonts w:ascii="Arial" w:hAnsi="Arial" w:cs="Arial"/>
          <w:b/>
          <w:color w:val="000000"/>
        </w:rPr>
      </w:pPr>
    </w:p>
    <w:p w:rsidR="00E35812" w:rsidRPr="00A66292" w:rsidRDefault="00E35812" w:rsidP="00C350AF">
      <w:pPr>
        <w:jc w:val="both"/>
        <w:rPr>
          <w:rFonts w:ascii="Arial" w:hAnsi="Arial" w:cs="Arial"/>
        </w:rPr>
      </w:pPr>
      <w:r w:rsidRPr="009E710E">
        <w:rPr>
          <w:rFonts w:ascii="Arial" w:hAnsi="Arial" w:cs="Arial"/>
          <w:color w:val="000000"/>
        </w:rPr>
        <w:t xml:space="preserve">Fábio Persch, Prefeito Municipal de Bom Princípio/RS, torna público, para conhecimento dos interessados, que no Centro Administrativo do Município de Bom Princípio/RS, sito a Avenida Guilherme Winter, 65, encontra-se aberta licitação na modalidade de PREGÃO PRESENCIAL, </w:t>
      </w:r>
      <w:r w:rsidR="00A66292">
        <w:rPr>
          <w:rFonts w:ascii="Arial" w:hAnsi="Arial" w:cs="Arial"/>
        </w:rPr>
        <w:t>do tipo MENOR PREÇO GLOBAL</w:t>
      </w:r>
      <w:r w:rsidRPr="009E710E">
        <w:rPr>
          <w:rFonts w:ascii="Arial" w:hAnsi="Arial" w:cs="Arial"/>
        </w:rPr>
        <w:t xml:space="preserve">, </w:t>
      </w:r>
      <w:r w:rsidRPr="009E710E">
        <w:rPr>
          <w:rFonts w:ascii="Arial" w:hAnsi="Arial" w:cs="Arial"/>
          <w:color w:val="000000"/>
        </w:rPr>
        <w:t xml:space="preserve">nos termos da Lei Federal nº 10.520/2002, com aplicação subsidiária da Lei Federal nº 8.666/93, encerrando-se o prazo para recebimento dos envelopes da PROPOSTA DE PREÇO e dos DOCUMENTOS DE HABILITAÇÃO no </w:t>
      </w:r>
      <w:r w:rsidRPr="00EF78A4">
        <w:rPr>
          <w:rFonts w:ascii="Arial" w:hAnsi="Arial" w:cs="Arial"/>
          <w:color w:val="000000"/>
        </w:rPr>
        <w:t>dia</w:t>
      </w:r>
      <w:r w:rsidRPr="00EF78A4">
        <w:rPr>
          <w:rFonts w:ascii="Arial" w:hAnsi="Arial" w:cs="Arial"/>
          <w:b/>
          <w:bCs/>
          <w:color w:val="000000"/>
        </w:rPr>
        <w:t xml:space="preserve"> </w:t>
      </w:r>
      <w:r w:rsidR="00EF78A4" w:rsidRPr="00EF78A4">
        <w:rPr>
          <w:rFonts w:ascii="Arial" w:hAnsi="Arial" w:cs="Arial"/>
          <w:b/>
          <w:bCs/>
          <w:color w:val="000000"/>
          <w:u w:val="single"/>
        </w:rPr>
        <w:t>12</w:t>
      </w:r>
      <w:r w:rsidRPr="00EF78A4">
        <w:rPr>
          <w:rFonts w:ascii="Arial" w:hAnsi="Arial" w:cs="Arial"/>
          <w:b/>
          <w:bCs/>
          <w:color w:val="000000"/>
          <w:u w:val="single"/>
        </w:rPr>
        <w:t xml:space="preserve"> </w:t>
      </w:r>
      <w:r w:rsidR="00502060" w:rsidRPr="00EF78A4">
        <w:rPr>
          <w:rFonts w:ascii="Arial" w:hAnsi="Arial" w:cs="Arial"/>
          <w:b/>
          <w:bCs/>
          <w:color w:val="000000"/>
          <w:u w:val="single"/>
        </w:rPr>
        <w:t>de</w:t>
      </w:r>
      <w:r w:rsidR="00EF78A4" w:rsidRPr="00EF78A4">
        <w:rPr>
          <w:rFonts w:ascii="Arial" w:hAnsi="Arial" w:cs="Arial"/>
          <w:b/>
          <w:bCs/>
          <w:color w:val="000000"/>
          <w:u w:val="single"/>
        </w:rPr>
        <w:t xml:space="preserve"> abril</w:t>
      </w:r>
      <w:r w:rsidR="00502060" w:rsidRPr="00EF78A4">
        <w:rPr>
          <w:rFonts w:ascii="Arial" w:hAnsi="Arial" w:cs="Arial"/>
          <w:b/>
          <w:bCs/>
          <w:color w:val="000000"/>
          <w:u w:val="single"/>
        </w:rPr>
        <w:t xml:space="preserve"> de 2022, às </w:t>
      </w:r>
      <w:r w:rsidR="00EF78A4" w:rsidRPr="00EF78A4">
        <w:rPr>
          <w:rFonts w:ascii="Arial" w:hAnsi="Arial" w:cs="Arial"/>
          <w:b/>
          <w:bCs/>
          <w:color w:val="000000"/>
          <w:u w:val="single"/>
        </w:rPr>
        <w:t>9</w:t>
      </w:r>
      <w:r w:rsidRPr="00EF78A4">
        <w:rPr>
          <w:rFonts w:ascii="Arial" w:hAnsi="Arial" w:cs="Arial"/>
          <w:b/>
          <w:bCs/>
          <w:color w:val="000000"/>
          <w:u w:val="single"/>
        </w:rPr>
        <w:t xml:space="preserve"> horas.</w:t>
      </w:r>
    </w:p>
    <w:p w:rsidR="00E35812" w:rsidRPr="009E710E" w:rsidRDefault="00E35812" w:rsidP="00C350AF">
      <w:pPr>
        <w:autoSpaceDE w:val="0"/>
        <w:jc w:val="both"/>
        <w:rPr>
          <w:rFonts w:ascii="Arial" w:hAnsi="Arial" w:cs="Arial"/>
          <w:b/>
          <w:color w:val="000000"/>
        </w:rPr>
      </w:pPr>
    </w:p>
    <w:p w:rsidR="00E35812" w:rsidRPr="009E710E" w:rsidRDefault="00E35812" w:rsidP="00C350AF">
      <w:pPr>
        <w:autoSpaceDE w:val="0"/>
        <w:jc w:val="both"/>
        <w:rPr>
          <w:rFonts w:ascii="Arial" w:hAnsi="Arial" w:cs="Arial"/>
        </w:rPr>
      </w:pPr>
      <w:r w:rsidRPr="009E710E">
        <w:rPr>
          <w:rFonts w:ascii="Arial" w:hAnsi="Arial" w:cs="Arial"/>
          <w:b/>
        </w:rPr>
        <w:t>01</w:t>
      </w:r>
      <w:r w:rsidRPr="009E710E">
        <w:rPr>
          <w:rFonts w:ascii="Arial" w:hAnsi="Arial" w:cs="Arial"/>
          <w:b/>
          <w:color w:val="000000"/>
        </w:rPr>
        <w:t>- DO OBJETO DA LICITAÇÃO</w:t>
      </w:r>
    </w:p>
    <w:p w:rsidR="009E710E" w:rsidRDefault="00E35812" w:rsidP="009E710E">
      <w:pPr>
        <w:jc w:val="both"/>
        <w:rPr>
          <w:rFonts w:ascii="Arial" w:eastAsia="Calibri" w:hAnsi="Arial" w:cs="Arial"/>
          <w:bCs/>
          <w:kern w:val="0"/>
          <w:lang w:eastAsia="en-US"/>
        </w:rPr>
      </w:pPr>
      <w:r w:rsidRPr="009E710E">
        <w:rPr>
          <w:rFonts w:ascii="Arial" w:hAnsi="Arial" w:cs="Arial"/>
        </w:rPr>
        <w:t xml:space="preserve">O objeto do </w:t>
      </w:r>
      <w:r w:rsidRPr="00C06927">
        <w:rPr>
          <w:rFonts w:ascii="Arial" w:hAnsi="Arial" w:cs="Arial"/>
        </w:rPr>
        <w:t xml:space="preserve">presente edital é </w:t>
      </w:r>
      <w:r w:rsidR="009E710E" w:rsidRPr="00C06927">
        <w:rPr>
          <w:rFonts w:ascii="Arial" w:eastAsia="Calibri" w:hAnsi="Arial" w:cs="Arial"/>
          <w:bCs/>
          <w:kern w:val="0"/>
          <w:lang w:eastAsia="en-US"/>
        </w:rPr>
        <w:t xml:space="preserve">a contratação de empresa especializada para a locação de licença de uso de software </w:t>
      </w:r>
      <w:r w:rsidR="00A66292" w:rsidRPr="00C06927">
        <w:rPr>
          <w:rFonts w:ascii="Arial" w:eastAsia="Calibri" w:hAnsi="Arial" w:cs="Arial"/>
          <w:bCs/>
          <w:kern w:val="0"/>
          <w:lang w:eastAsia="en-US"/>
        </w:rPr>
        <w:t xml:space="preserve">e assessoramento técnico especializado </w:t>
      </w:r>
      <w:r w:rsidR="009E710E" w:rsidRPr="00C06927">
        <w:rPr>
          <w:rFonts w:ascii="Arial" w:eastAsia="Calibri" w:hAnsi="Arial" w:cs="Arial"/>
          <w:bCs/>
          <w:kern w:val="0"/>
          <w:lang w:eastAsia="en-US"/>
        </w:rPr>
        <w:t>para gerenciamento do índice de participação dos Mu</w:t>
      </w:r>
      <w:r w:rsidR="00A66292" w:rsidRPr="00C06927">
        <w:rPr>
          <w:rFonts w:ascii="Arial" w:eastAsia="Calibri" w:hAnsi="Arial" w:cs="Arial"/>
          <w:bCs/>
          <w:kern w:val="0"/>
          <w:lang w:eastAsia="en-US"/>
        </w:rPr>
        <w:t xml:space="preserve">nicípios na arrecadação de ICMS, </w:t>
      </w:r>
      <w:r w:rsidR="009E710E" w:rsidRPr="00C06927">
        <w:rPr>
          <w:rFonts w:ascii="Arial" w:eastAsia="Calibri" w:hAnsi="Arial" w:cs="Arial"/>
          <w:bCs/>
          <w:kern w:val="0"/>
          <w:lang w:eastAsia="en-US"/>
        </w:rPr>
        <w:t>conforme</w:t>
      </w:r>
      <w:r w:rsidR="00A66292" w:rsidRPr="00C06927">
        <w:rPr>
          <w:rFonts w:ascii="Arial" w:eastAsia="Calibri" w:hAnsi="Arial" w:cs="Arial"/>
          <w:bCs/>
          <w:kern w:val="0"/>
          <w:lang w:eastAsia="en-US"/>
        </w:rPr>
        <w:t xml:space="preserve"> Termo de Referência (Anexo </w:t>
      </w:r>
      <w:r w:rsidR="00C06927" w:rsidRPr="00C06927">
        <w:rPr>
          <w:rFonts w:ascii="Arial" w:eastAsia="Calibri" w:hAnsi="Arial" w:cs="Arial"/>
          <w:bCs/>
          <w:kern w:val="0"/>
          <w:lang w:eastAsia="en-US"/>
        </w:rPr>
        <w:t>VI</w:t>
      </w:r>
      <w:r w:rsidR="00A66292" w:rsidRPr="00C06927">
        <w:rPr>
          <w:rFonts w:ascii="Arial" w:eastAsia="Calibri" w:hAnsi="Arial" w:cs="Arial"/>
          <w:bCs/>
          <w:kern w:val="0"/>
          <w:lang w:eastAsia="en-US"/>
        </w:rPr>
        <w:t>), e seguintes descrições</w:t>
      </w:r>
      <w:r w:rsidR="00A66292">
        <w:rPr>
          <w:rFonts w:ascii="Arial" w:eastAsia="Calibri" w:hAnsi="Arial" w:cs="Arial"/>
          <w:bCs/>
          <w:kern w:val="0"/>
          <w:lang w:eastAsia="en-US"/>
        </w:rPr>
        <w:t>:</w:t>
      </w:r>
    </w:p>
    <w:tbl>
      <w:tblPr>
        <w:tblW w:w="9679" w:type="dxa"/>
        <w:tblInd w:w="70" w:type="dxa"/>
        <w:tblLayout w:type="fixed"/>
        <w:tblCellMar>
          <w:left w:w="10" w:type="dxa"/>
          <w:right w:w="10" w:type="dxa"/>
        </w:tblCellMar>
        <w:tblLook w:val="0000"/>
      </w:tblPr>
      <w:tblGrid>
        <w:gridCol w:w="709"/>
        <w:gridCol w:w="851"/>
        <w:gridCol w:w="992"/>
        <w:gridCol w:w="4394"/>
        <w:gridCol w:w="1276"/>
        <w:gridCol w:w="1457"/>
      </w:tblGrid>
      <w:tr w:rsidR="009E710E" w:rsidRPr="004626B8" w:rsidTr="004626B8">
        <w:trPr>
          <w:trHeight w:val="941"/>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Item</w:t>
            </w:r>
          </w:p>
        </w:tc>
        <w:tc>
          <w:tcPr>
            <w:tcW w:w="85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E710E" w:rsidRPr="004626B8" w:rsidRDefault="004626B8" w:rsidP="00A66292">
            <w:pPr>
              <w:suppressAutoHyphens w:val="0"/>
              <w:spacing w:after="200" w:line="276" w:lineRule="auto"/>
              <w:rPr>
                <w:rFonts w:ascii="Arial" w:eastAsia="Calibri" w:hAnsi="Arial" w:cs="Arial"/>
                <w:color w:val="000000"/>
                <w:kern w:val="0"/>
                <w:sz w:val="20"/>
                <w:szCs w:val="20"/>
                <w:lang w:eastAsia="pt-BR"/>
              </w:rPr>
            </w:pPr>
            <w:proofErr w:type="spellStart"/>
            <w:r>
              <w:rPr>
                <w:rFonts w:ascii="Arial" w:eastAsia="Calibri" w:hAnsi="Arial" w:cs="Arial"/>
                <w:color w:val="000000"/>
                <w:kern w:val="0"/>
                <w:sz w:val="20"/>
                <w:szCs w:val="20"/>
                <w:lang w:eastAsia="pt-BR"/>
              </w:rPr>
              <w:t>Un</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Quant</w:t>
            </w:r>
            <w:r w:rsidR="004626B8">
              <w:rPr>
                <w:rFonts w:ascii="Arial" w:eastAsia="Calibri" w:hAnsi="Arial" w:cs="Arial"/>
                <w:color w:val="000000"/>
                <w:kern w:val="0"/>
                <w:sz w:val="20"/>
                <w:szCs w:val="20"/>
                <w:lang w:eastAsia="pt-BR"/>
              </w:rPr>
              <w:t>.</w:t>
            </w:r>
          </w:p>
        </w:tc>
        <w:tc>
          <w:tcPr>
            <w:tcW w:w="4394"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Descrição</w:t>
            </w:r>
          </w:p>
        </w:tc>
        <w:tc>
          <w:tcPr>
            <w:tcW w:w="1276"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4626B8">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 xml:space="preserve">Valor Unitário </w:t>
            </w:r>
            <w:r w:rsidR="004626B8">
              <w:rPr>
                <w:rFonts w:ascii="Arial" w:eastAsia="Calibri" w:hAnsi="Arial" w:cs="Arial"/>
                <w:color w:val="000000"/>
                <w:kern w:val="0"/>
                <w:sz w:val="20"/>
                <w:szCs w:val="20"/>
                <w:lang w:eastAsia="pt-BR"/>
              </w:rPr>
              <w:t xml:space="preserve">referência </w:t>
            </w:r>
            <w:r w:rsidRPr="004626B8">
              <w:rPr>
                <w:rFonts w:ascii="Arial" w:eastAsia="Calibri" w:hAnsi="Arial" w:cs="Arial"/>
                <w:color w:val="000000"/>
                <w:kern w:val="0"/>
                <w:sz w:val="20"/>
                <w:szCs w:val="20"/>
                <w:lang w:eastAsia="pt-BR"/>
              </w:rPr>
              <w:t>mensal</w:t>
            </w:r>
          </w:p>
        </w:tc>
        <w:tc>
          <w:tcPr>
            <w:tcW w:w="145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E710E" w:rsidRPr="004626B8" w:rsidRDefault="009E710E" w:rsidP="004626B8">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 xml:space="preserve">Valor </w:t>
            </w:r>
            <w:r w:rsidR="004626B8">
              <w:rPr>
                <w:rFonts w:ascii="Arial" w:eastAsia="Calibri" w:hAnsi="Arial" w:cs="Arial"/>
                <w:color w:val="000000"/>
                <w:kern w:val="0"/>
                <w:sz w:val="20"/>
                <w:szCs w:val="20"/>
                <w:lang w:eastAsia="pt-BR"/>
              </w:rPr>
              <w:t>referência</w:t>
            </w:r>
            <w:r w:rsidRPr="004626B8">
              <w:rPr>
                <w:rFonts w:ascii="Arial" w:eastAsia="Calibri" w:hAnsi="Arial" w:cs="Arial"/>
                <w:color w:val="000000"/>
                <w:kern w:val="0"/>
                <w:sz w:val="20"/>
                <w:szCs w:val="20"/>
                <w:lang w:eastAsia="pt-BR"/>
              </w:rPr>
              <w:t xml:space="preserve"> anual</w:t>
            </w:r>
          </w:p>
        </w:tc>
      </w:tr>
      <w:tr w:rsidR="009E710E" w:rsidRPr="004626B8" w:rsidTr="004626B8">
        <w:trPr>
          <w:trHeight w:val="632"/>
        </w:trPr>
        <w:tc>
          <w:tcPr>
            <w:tcW w:w="7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jc w:val="center"/>
              <w:rPr>
                <w:rFonts w:ascii="Arial" w:eastAsia="Calibri" w:hAnsi="Arial" w:cs="Arial"/>
                <w:color w:val="000000"/>
                <w:kern w:val="0"/>
                <w:sz w:val="20"/>
                <w:szCs w:val="20"/>
                <w:lang w:eastAsia="pt-BR"/>
              </w:rPr>
            </w:pPr>
            <w:proofErr w:type="gramStart"/>
            <w:r w:rsidRPr="004626B8">
              <w:rPr>
                <w:rFonts w:ascii="Arial" w:eastAsia="Calibri" w:hAnsi="Arial" w:cs="Arial"/>
                <w:color w:val="000000"/>
                <w:kern w:val="0"/>
                <w:sz w:val="20"/>
                <w:szCs w:val="20"/>
                <w:lang w:eastAsia="pt-BR"/>
              </w:rPr>
              <w:t>1</w:t>
            </w:r>
            <w:proofErr w:type="gramEnd"/>
            <w:r w:rsidRPr="004626B8">
              <w:rPr>
                <w:rFonts w:ascii="Arial" w:eastAsia="Calibri" w:hAnsi="Arial" w:cs="Arial"/>
                <w:color w:val="000000"/>
                <w:kern w:val="0"/>
                <w:sz w:val="20"/>
                <w:szCs w:val="20"/>
                <w:lang w:eastAsia="pt-BR"/>
              </w:rPr>
              <w:t xml:space="preserve"> </w:t>
            </w:r>
          </w:p>
        </w:tc>
        <w:tc>
          <w:tcPr>
            <w:tcW w:w="85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E710E" w:rsidRPr="004626B8" w:rsidRDefault="009E710E" w:rsidP="009E710E">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Mês</w:t>
            </w:r>
          </w:p>
        </w:tc>
        <w:tc>
          <w:tcPr>
            <w:tcW w:w="992"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12 meses</w:t>
            </w:r>
          </w:p>
        </w:tc>
        <w:tc>
          <w:tcPr>
            <w:tcW w:w="4394" w:type="dxa"/>
            <w:tcBorders>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jc w:val="both"/>
              <w:rPr>
                <w:rFonts w:ascii="Arial" w:hAnsi="Arial" w:cs="Arial"/>
                <w:sz w:val="20"/>
                <w:szCs w:val="20"/>
              </w:rPr>
            </w:pPr>
            <w:r w:rsidRPr="004626B8">
              <w:rPr>
                <w:rFonts w:ascii="Arial" w:eastAsia="Calibri" w:hAnsi="Arial" w:cs="Arial"/>
                <w:bCs/>
                <w:kern w:val="0"/>
                <w:sz w:val="20"/>
                <w:szCs w:val="20"/>
                <w:lang w:eastAsia="en-US"/>
              </w:rPr>
              <w:t>Contratação de empresa especializada para a locação de licença de uso de software para Gerenciamento do Índice de Participação dos Municípios (IPM) na Arrecadação do ICMS, juntamente com suporte técnico, manutenção, implantação e parametrização do sistema e assessoria à distância, bem como controle e cruzamento das informações disponibilizadas pela Receita Estadual, Receita Federal do Brasil e outros convênios que o Município venha firmar com órgãos Estaduais e Federais, que operem em ambiente web, incluindo os serviços de implantação, instalação, configuração, customização, integração, treinamento e manutenção mediante execução das atividades e demais características e especificações técnicas.</w:t>
            </w:r>
          </w:p>
        </w:tc>
        <w:tc>
          <w:tcPr>
            <w:tcW w:w="1276" w:type="dxa"/>
            <w:tcBorders>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rPr>
                <w:rFonts w:ascii="Arial" w:hAnsi="Arial" w:cs="Arial"/>
                <w:sz w:val="20"/>
                <w:szCs w:val="20"/>
              </w:rPr>
            </w:pPr>
            <w:r w:rsidRPr="004626B8">
              <w:rPr>
                <w:rFonts w:ascii="Arial" w:eastAsia="Calibri" w:hAnsi="Arial" w:cs="Arial"/>
                <w:color w:val="000000"/>
                <w:kern w:val="0"/>
                <w:sz w:val="20"/>
                <w:szCs w:val="20"/>
                <w:lang w:eastAsia="pt-BR"/>
              </w:rPr>
              <w:t>R$ 3.411,86</w:t>
            </w:r>
          </w:p>
        </w:tc>
        <w:tc>
          <w:tcPr>
            <w:tcW w:w="1457" w:type="dxa"/>
            <w:tcBorders>
              <w:bottom w:val="single" w:sz="4" w:space="0" w:color="000000"/>
              <w:right w:val="single" w:sz="4" w:space="0" w:color="000000"/>
            </w:tcBorders>
            <w:shd w:val="clear" w:color="auto" w:fill="auto"/>
            <w:tcMar>
              <w:top w:w="0" w:type="dxa"/>
              <w:left w:w="70" w:type="dxa"/>
              <w:bottom w:w="0" w:type="dxa"/>
              <w:right w:w="70" w:type="dxa"/>
            </w:tcMar>
          </w:tcPr>
          <w:p w:rsidR="009E710E" w:rsidRPr="004626B8" w:rsidRDefault="009E710E" w:rsidP="009E710E">
            <w:pPr>
              <w:suppressAutoHyphens w:val="0"/>
              <w:spacing w:after="200" w:line="276" w:lineRule="auto"/>
              <w:rPr>
                <w:rFonts w:ascii="Arial" w:hAnsi="Arial" w:cs="Arial"/>
                <w:sz w:val="20"/>
                <w:szCs w:val="20"/>
              </w:rPr>
            </w:pPr>
            <w:r w:rsidRPr="004626B8">
              <w:rPr>
                <w:rFonts w:ascii="Arial" w:eastAsia="Calibri" w:hAnsi="Arial" w:cs="Arial"/>
                <w:color w:val="000000"/>
                <w:kern w:val="0"/>
                <w:sz w:val="20"/>
                <w:szCs w:val="20"/>
                <w:lang w:eastAsia="pt-BR"/>
              </w:rPr>
              <w:t>R$ 40.942,32</w:t>
            </w:r>
          </w:p>
        </w:tc>
      </w:tr>
    </w:tbl>
    <w:p w:rsidR="00E35812" w:rsidRPr="009E710E" w:rsidRDefault="009E710E" w:rsidP="009E710E">
      <w:pPr>
        <w:jc w:val="both"/>
        <w:rPr>
          <w:rFonts w:ascii="Arial" w:hAnsi="Arial" w:cs="Arial"/>
          <w:color w:val="000000"/>
        </w:rPr>
      </w:pPr>
      <w:r w:rsidRPr="009E710E">
        <w:rPr>
          <w:rFonts w:ascii="Arial" w:eastAsia="Calibri" w:hAnsi="Arial" w:cs="Arial"/>
          <w:bCs/>
          <w:kern w:val="0"/>
          <w:lang w:eastAsia="en-US"/>
        </w:rPr>
        <w:t xml:space="preserve"> </w:t>
      </w:r>
      <w:r w:rsidR="00E35812" w:rsidRPr="009E710E">
        <w:rPr>
          <w:rFonts w:ascii="Arial" w:hAnsi="Arial" w:cs="Arial"/>
          <w:color w:val="000000"/>
        </w:rPr>
        <w:tab/>
      </w:r>
    </w:p>
    <w:p w:rsidR="00E35812" w:rsidRPr="009E710E" w:rsidRDefault="00E35812" w:rsidP="00C350AF">
      <w:pPr>
        <w:jc w:val="both"/>
        <w:rPr>
          <w:rFonts w:ascii="Arial" w:hAnsi="Arial" w:cs="Arial"/>
        </w:rPr>
      </w:pPr>
      <w:r w:rsidRPr="009E710E">
        <w:rPr>
          <w:rFonts w:ascii="Arial" w:hAnsi="Arial" w:cs="Arial"/>
          <w:b/>
          <w:color w:val="000000"/>
        </w:rPr>
        <w:t>02 – DOS RECURSOS FINANCEIROS E DOTAÇÃO ORÇAMENTÁRIA</w:t>
      </w:r>
    </w:p>
    <w:p w:rsidR="00E35812" w:rsidRPr="009E710E" w:rsidRDefault="00E35812" w:rsidP="00C350AF">
      <w:pPr>
        <w:jc w:val="both"/>
        <w:rPr>
          <w:rFonts w:ascii="Arial" w:hAnsi="Arial" w:cs="Arial"/>
          <w:shd w:val="clear" w:color="auto" w:fill="FFFFFF"/>
        </w:rPr>
      </w:pPr>
      <w:r w:rsidRPr="009E710E">
        <w:rPr>
          <w:rFonts w:ascii="Arial" w:hAnsi="Arial" w:cs="Arial"/>
        </w:rPr>
        <w:t>As despesas decorrentes da execução deste edital correrão a conta das seguintes dotações do orçamento vigente:</w:t>
      </w:r>
    </w:p>
    <w:p w:rsidR="009E710E" w:rsidRPr="009E710E" w:rsidRDefault="009E710E" w:rsidP="009E710E">
      <w:pPr>
        <w:shd w:val="clear" w:color="auto" w:fill="FDFDFD"/>
        <w:suppressAutoHyphens w:val="0"/>
        <w:rPr>
          <w:rFonts w:ascii="Arial" w:hAnsi="Arial" w:cs="Arial"/>
          <w:color w:val="000000"/>
          <w:kern w:val="0"/>
          <w:lang w:eastAsia="pt-BR"/>
        </w:rPr>
      </w:pPr>
      <w:r w:rsidRPr="009E710E">
        <w:rPr>
          <w:rFonts w:ascii="Arial" w:hAnsi="Arial" w:cs="Arial"/>
          <w:color w:val="000000"/>
          <w:kern w:val="0"/>
          <w:lang w:eastAsia="pt-BR"/>
        </w:rPr>
        <w:t>3 - SEC. MUN. DE ADMINISTRAÇÃO E FINANÇAS</w:t>
      </w:r>
      <w:r w:rsidRPr="009E710E">
        <w:rPr>
          <w:rFonts w:ascii="Arial" w:hAnsi="Arial" w:cs="Arial"/>
          <w:color w:val="000000"/>
          <w:kern w:val="0"/>
          <w:lang w:eastAsia="pt-BR"/>
        </w:rPr>
        <w:br/>
        <w:t xml:space="preserve">1 - ADMINISTRACAO </w:t>
      </w:r>
      <w:proofErr w:type="gramStart"/>
      <w:r w:rsidRPr="009E710E">
        <w:rPr>
          <w:rFonts w:ascii="Arial" w:hAnsi="Arial" w:cs="Arial"/>
          <w:color w:val="000000"/>
          <w:kern w:val="0"/>
          <w:lang w:eastAsia="pt-BR"/>
        </w:rPr>
        <w:t>GERAL</w:t>
      </w:r>
      <w:proofErr w:type="gramEnd"/>
    </w:p>
    <w:p w:rsidR="009E710E" w:rsidRPr="009E710E" w:rsidRDefault="009E710E" w:rsidP="009E710E">
      <w:pPr>
        <w:shd w:val="clear" w:color="auto" w:fill="FDFDFD"/>
        <w:suppressAutoHyphens w:val="0"/>
        <w:rPr>
          <w:rFonts w:ascii="Arial" w:hAnsi="Arial" w:cs="Arial"/>
          <w:color w:val="000000"/>
          <w:kern w:val="0"/>
          <w:lang w:eastAsia="pt-BR"/>
        </w:rPr>
      </w:pPr>
      <w:r w:rsidRPr="009E710E">
        <w:rPr>
          <w:rFonts w:ascii="Arial" w:hAnsi="Arial" w:cs="Arial"/>
          <w:color w:val="000000"/>
          <w:kern w:val="0"/>
          <w:lang w:eastAsia="pt-BR"/>
        </w:rPr>
        <w:t>04.129.0003.2239 Administração Tributária</w:t>
      </w:r>
    </w:p>
    <w:p w:rsidR="009E710E" w:rsidRPr="009E710E" w:rsidRDefault="009E710E" w:rsidP="009E710E">
      <w:pPr>
        <w:shd w:val="clear" w:color="auto" w:fill="FDFDFD"/>
        <w:suppressAutoHyphens w:val="0"/>
        <w:rPr>
          <w:rFonts w:ascii="Arial" w:hAnsi="Arial" w:cs="Arial"/>
          <w:color w:val="000000"/>
          <w:kern w:val="0"/>
          <w:lang w:eastAsia="pt-BR"/>
        </w:rPr>
      </w:pPr>
      <w:r w:rsidRPr="009E710E">
        <w:rPr>
          <w:rFonts w:ascii="Arial" w:hAnsi="Arial" w:cs="Arial"/>
          <w:color w:val="000000"/>
          <w:kern w:val="0"/>
          <w:lang w:eastAsia="pt-BR"/>
        </w:rPr>
        <w:lastRenderedPageBreak/>
        <w:t xml:space="preserve">3.3.3.90.39.00.00.00.00 </w:t>
      </w:r>
      <w:proofErr w:type="gramStart"/>
      <w:r w:rsidRPr="009E710E">
        <w:rPr>
          <w:rFonts w:ascii="Arial" w:hAnsi="Arial" w:cs="Arial"/>
          <w:color w:val="000000"/>
          <w:kern w:val="0"/>
          <w:lang w:eastAsia="pt-BR"/>
        </w:rPr>
        <w:t>OUTROS SERVIÇOS DE TERCEIROS - PESSOA JURÍDICA</w:t>
      </w:r>
      <w:proofErr w:type="gramEnd"/>
      <w:r w:rsidRPr="009E710E">
        <w:rPr>
          <w:rFonts w:ascii="Arial" w:hAnsi="Arial" w:cs="Arial"/>
          <w:color w:val="000000"/>
          <w:kern w:val="0"/>
          <w:lang w:eastAsia="pt-BR"/>
        </w:rPr>
        <w:t xml:space="preserve"> (381)</w:t>
      </w:r>
    </w:p>
    <w:p w:rsidR="009E710E" w:rsidRPr="009E710E" w:rsidRDefault="009E710E" w:rsidP="009E710E">
      <w:pPr>
        <w:shd w:val="clear" w:color="auto" w:fill="FDFDFD"/>
        <w:suppressAutoHyphens w:val="0"/>
        <w:rPr>
          <w:rFonts w:ascii="Arial" w:hAnsi="Arial" w:cs="Arial"/>
          <w:color w:val="000000"/>
          <w:kern w:val="0"/>
          <w:lang w:eastAsia="pt-BR"/>
        </w:rPr>
      </w:pPr>
      <w:r w:rsidRPr="009E710E">
        <w:rPr>
          <w:rFonts w:ascii="Arial" w:hAnsi="Arial" w:cs="Arial"/>
          <w:color w:val="000000"/>
          <w:kern w:val="0"/>
          <w:lang w:eastAsia="pt-BR"/>
        </w:rPr>
        <w:t>3.3.3.90.40.00.00.00.00 SERVIÇOS DE TECNOLOGIA DA INFORMAÇÃO E COMUNICAÇÃO - PJ (382)</w:t>
      </w:r>
    </w:p>
    <w:p w:rsidR="009E710E" w:rsidRPr="009E710E" w:rsidRDefault="009E710E" w:rsidP="009E710E">
      <w:pPr>
        <w:shd w:val="clear" w:color="auto" w:fill="FDFDFD"/>
        <w:suppressAutoHyphens w:val="0"/>
        <w:rPr>
          <w:rFonts w:ascii="Arial" w:hAnsi="Arial" w:cs="Arial"/>
          <w:color w:val="000000"/>
          <w:kern w:val="0"/>
          <w:lang w:eastAsia="pt-BR"/>
        </w:rPr>
      </w:pPr>
      <w:r w:rsidRPr="009E710E">
        <w:rPr>
          <w:rFonts w:ascii="Arial" w:hAnsi="Arial" w:cs="Arial"/>
          <w:color w:val="000000"/>
          <w:kern w:val="0"/>
          <w:lang w:eastAsia="pt-BR"/>
        </w:rPr>
        <w:t xml:space="preserve">RECURSO: </w:t>
      </w:r>
      <w:proofErr w:type="gramStart"/>
      <w:r w:rsidRPr="009E710E">
        <w:rPr>
          <w:rFonts w:ascii="Arial" w:hAnsi="Arial" w:cs="Arial"/>
          <w:color w:val="000000"/>
          <w:kern w:val="0"/>
          <w:lang w:eastAsia="pt-BR"/>
        </w:rPr>
        <w:t>1</w:t>
      </w:r>
      <w:proofErr w:type="gramEnd"/>
      <w:r w:rsidRPr="009E710E">
        <w:rPr>
          <w:rFonts w:ascii="Arial" w:hAnsi="Arial" w:cs="Arial"/>
          <w:color w:val="000000"/>
          <w:kern w:val="0"/>
          <w:lang w:eastAsia="pt-BR"/>
        </w:rPr>
        <w:t xml:space="preserve"> LIVRE</w:t>
      </w:r>
    </w:p>
    <w:p w:rsidR="00E35812" w:rsidRPr="009E710E" w:rsidRDefault="00E35812" w:rsidP="00C350AF">
      <w:pPr>
        <w:pStyle w:val="NormalWeb"/>
        <w:shd w:val="clear" w:color="auto" w:fill="FFFFFF"/>
        <w:spacing w:before="0" w:after="0"/>
        <w:rPr>
          <w:rFonts w:ascii="Arial" w:hAnsi="Arial" w:cs="Arial"/>
        </w:rPr>
      </w:pPr>
    </w:p>
    <w:p w:rsidR="00E35812" w:rsidRPr="00C350AF" w:rsidRDefault="00E35812" w:rsidP="00C350AF">
      <w:pPr>
        <w:autoSpaceDE w:val="0"/>
        <w:rPr>
          <w:rFonts w:ascii="Arial" w:hAnsi="Arial" w:cs="Arial"/>
        </w:rPr>
      </w:pPr>
      <w:r w:rsidRPr="00C350AF">
        <w:rPr>
          <w:rFonts w:ascii="Arial" w:hAnsi="Arial" w:cs="Arial"/>
          <w:b/>
        </w:rPr>
        <w:t>03 - DA REPRESENTAÇÃO E DO CREDENCIAMENTO</w:t>
      </w:r>
    </w:p>
    <w:p w:rsidR="00E35812" w:rsidRPr="00C350AF" w:rsidRDefault="00E35812" w:rsidP="00C350AF">
      <w:pPr>
        <w:autoSpaceDE w:val="0"/>
        <w:jc w:val="both"/>
        <w:rPr>
          <w:rFonts w:ascii="Arial" w:hAnsi="Arial" w:cs="Arial"/>
        </w:rPr>
      </w:pPr>
      <w:r w:rsidRPr="00C350AF">
        <w:rPr>
          <w:rFonts w:ascii="Arial" w:hAnsi="Arial" w:cs="Arial"/>
        </w:rPr>
        <w:t xml:space="preserve">3.1 - O licitante deverá apresentar-se para credenciamento junto ao Pregoeiro, diretamente ou através de seu representante que, devidamente identificado e credenciado nos moldes do anexo I deste Edital, será o único admitido a intervir no procedimento licitatório, no interesse do representado. </w:t>
      </w:r>
    </w:p>
    <w:p w:rsidR="00E35812" w:rsidRPr="00C350AF" w:rsidRDefault="00E35812" w:rsidP="00C350AF">
      <w:pPr>
        <w:autoSpaceDE w:val="0"/>
        <w:jc w:val="both"/>
        <w:rPr>
          <w:rFonts w:ascii="Arial" w:hAnsi="Arial" w:cs="Arial"/>
        </w:rPr>
      </w:pPr>
      <w:r w:rsidRPr="00C350AF">
        <w:rPr>
          <w:rFonts w:ascii="Arial" w:hAnsi="Arial" w:cs="Arial"/>
        </w:rPr>
        <w:t>3.2 - Cada credenciado poderá representar apenas uma empresa, o qual deverá estar munido de cédula de identidade ou outro documento equivalente.</w:t>
      </w:r>
    </w:p>
    <w:p w:rsidR="00E35812" w:rsidRPr="00C350AF" w:rsidRDefault="00E35812" w:rsidP="00C350AF">
      <w:pPr>
        <w:autoSpaceDE w:val="0"/>
        <w:jc w:val="both"/>
        <w:rPr>
          <w:rFonts w:ascii="Arial" w:hAnsi="Arial" w:cs="Arial"/>
        </w:rPr>
      </w:pPr>
      <w:r w:rsidRPr="00C350AF">
        <w:rPr>
          <w:rFonts w:ascii="Arial" w:hAnsi="Arial" w:cs="Arial"/>
        </w:rPr>
        <w:t>3.3 - O documento para credenciamento (anexo I), juntamente a declaração que cumpre os requisitos de habilitação do edital (anexo V) deverão ser apresentados fora dos envelopes 01 e 02.</w:t>
      </w:r>
    </w:p>
    <w:p w:rsidR="00E35812" w:rsidRPr="00C350AF" w:rsidRDefault="00E35812" w:rsidP="00C350AF">
      <w:pPr>
        <w:autoSpaceDE w:val="0"/>
        <w:jc w:val="both"/>
        <w:rPr>
          <w:rFonts w:ascii="Arial" w:hAnsi="Arial" w:cs="Arial"/>
        </w:rPr>
      </w:pPr>
      <w:r w:rsidRPr="00C350AF">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E35812" w:rsidRPr="00C350AF" w:rsidRDefault="00E35812" w:rsidP="00C350AF">
      <w:pPr>
        <w:tabs>
          <w:tab w:val="left" w:pos="720"/>
        </w:tabs>
        <w:jc w:val="both"/>
        <w:rPr>
          <w:rFonts w:ascii="Arial" w:hAnsi="Arial" w:cs="Arial"/>
        </w:rPr>
      </w:pPr>
      <w:r w:rsidRPr="00C350AF">
        <w:rPr>
          <w:rFonts w:ascii="Arial" w:hAnsi="Arial" w:cs="Arial"/>
        </w:rPr>
        <w:t xml:space="preserve">3.5 - </w:t>
      </w:r>
      <w:r w:rsidRPr="00C350AF">
        <w:rPr>
          <w:rFonts w:ascii="Arial" w:hAnsi="Arial" w:cs="Arial"/>
          <w:color w:val="000000"/>
        </w:rPr>
        <w:t xml:space="preserve">A empresa que desejar utilizar dos benefícios previstos nos art. 42 a 45 da Lei Complementar 123, de 14 de dezembro de 2006 e Lei Complementar nº 147 de 2014 deverá apresentar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 </w:t>
      </w:r>
    </w:p>
    <w:p w:rsidR="00E35812" w:rsidRPr="00C350AF" w:rsidRDefault="00E35812" w:rsidP="00C350AF">
      <w:pPr>
        <w:pStyle w:val="Default"/>
        <w:tabs>
          <w:tab w:val="left" w:pos="720"/>
        </w:tabs>
        <w:contextualSpacing/>
        <w:jc w:val="both"/>
      </w:pPr>
      <w:r w:rsidRPr="00C350AF">
        <w:t>3.6 –</w:t>
      </w:r>
      <w:proofErr w:type="gramStart"/>
      <w:r w:rsidRPr="00C350AF">
        <w:t xml:space="preserve">  </w:t>
      </w:r>
      <w:proofErr w:type="gramEnd"/>
      <w:r w:rsidRPr="00C350AF">
        <w:t>Os documentos constantes do item 3 poderão ser apresentados em original, por cópia autenticada por tabelião ou funcionário do Município ou publicação em órgão de imprensa oficial.</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b/>
          <w:color w:val="000000"/>
        </w:rPr>
        <w:t>04 - DA PROPOSTA DE PREÇO</w:t>
      </w:r>
    </w:p>
    <w:p w:rsidR="00E35812" w:rsidRPr="00EF78A4" w:rsidRDefault="00E35812" w:rsidP="00C350AF">
      <w:pPr>
        <w:jc w:val="both"/>
        <w:rPr>
          <w:rFonts w:ascii="Arial" w:hAnsi="Arial" w:cs="Arial"/>
        </w:rPr>
      </w:pPr>
      <w:r w:rsidRPr="00C350AF">
        <w:rPr>
          <w:rFonts w:ascii="Arial" w:hAnsi="Arial" w:cs="Arial"/>
          <w:color w:val="000000"/>
        </w:rPr>
        <w:t xml:space="preserve">4.1 - A proposta de preços deverá ter a identificação da empresa, em 01 (uma) via, redigida em linguagem clara, sem emendas, rasuras ou entrelinhas, identificada e assinada na última página e rubricada nas demais pelo representante legal da proponente, a ser entregue em envelope devidamente fechado e rubricado no lacre, contendo, na parte </w:t>
      </w:r>
      <w:r w:rsidRPr="00EF78A4">
        <w:rPr>
          <w:rFonts w:ascii="Arial" w:hAnsi="Arial" w:cs="Arial"/>
          <w:color w:val="000000"/>
        </w:rPr>
        <w:t>externa e frontal, a indicação do envelope nº 1, para o que se sugere a seguinte inscrição:</w:t>
      </w:r>
    </w:p>
    <w:p w:rsidR="00E35812" w:rsidRPr="00EF78A4" w:rsidRDefault="00E35812" w:rsidP="00C350AF">
      <w:pPr>
        <w:jc w:val="both"/>
        <w:rPr>
          <w:rFonts w:ascii="Arial" w:hAnsi="Arial" w:cs="Arial"/>
        </w:rPr>
      </w:pPr>
      <w:r w:rsidRPr="00EF78A4">
        <w:rPr>
          <w:rFonts w:ascii="Arial" w:hAnsi="Arial" w:cs="Arial"/>
          <w:b/>
          <w:bCs/>
        </w:rPr>
        <w:t>PREGÃO PRESENCIAL Nº 0</w:t>
      </w:r>
      <w:r w:rsidR="00EF78A4" w:rsidRPr="00EF78A4">
        <w:rPr>
          <w:rFonts w:ascii="Arial" w:hAnsi="Arial" w:cs="Arial"/>
          <w:b/>
          <w:bCs/>
          <w:color w:val="000000"/>
        </w:rPr>
        <w:t>16</w:t>
      </w:r>
      <w:r w:rsidRPr="00EF78A4">
        <w:rPr>
          <w:rFonts w:ascii="Arial" w:hAnsi="Arial" w:cs="Arial"/>
          <w:b/>
          <w:bCs/>
          <w:color w:val="000000"/>
        </w:rPr>
        <w:t>/2022</w:t>
      </w:r>
    </w:p>
    <w:p w:rsidR="00E35812" w:rsidRPr="00C350AF" w:rsidRDefault="00E35812" w:rsidP="00C350AF">
      <w:pPr>
        <w:jc w:val="both"/>
        <w:rPr>
          <w:rFonts w:ascii="Arial" w:hAnsi="Arial" w:cs="Arial"/>
          <w:color w:val="000000"/>
        </w:rPr>
      </w:pPr>
      <w:proofErr w:type="gramStart"/>
      <w:r w:rsidRPr="00EF78A4">
        <w:rPr>
          <w:rFonts w:ascii="Arial" w:hAnsi="Arial" w:cs="Arial"/>
          <w:color w:val="000000"/>
        </w:rPr>
        <w:t>MUNICÍPIO DE BOM PRINCIPIO</w:t>
      </w:r>
      <w:proofErr w:type="gramEnd"/>
      <w:r w:rsidRPr="00EF78A4">
        <w:rPr>
          <w:rFonts w:ascii="Arial" w:hAnsi="Arial" w:cs="Arial"/>
          <w:color w:val="000000"/>
        </w:rPr>
        <w:t>/RS</w:t>
      </w:r>
    </w:p>
    <w:p w:rsidR="00E35812" w:rsidRPr="00C350AF" w:rsidRDefault="00E35812" w:rsidP="00C350AF">
      <w:pPr>
        <w:jc w:val="both"/>
        <w:rPr>
          <w:rFonts w:ascii="Arial" w:hAnsi="Arial" w:cs="Arial"/>
          <w:color w:val="000000"/>
        </w:rPr>
      </w:pPr>
      <w:r w:rsidRPr="00C350AF">
        <w:rPr>
          <w:rFonts w:ascii="Arial" w:hAnsi="Arial" w:cs="Arial"/>
          <w:color w:val="000000"/>
        </w:rPr>
        <w:t>ENVELOPE Nº 01 – PROPOSTA DE PREÇOS</w:t>
      </w:r>
    </w:p>
    <w:p w:rsidR="00E35812" w:rsidRPr="00C350AF" w:rsidRDefault="00E35812" w:rsidP="00C350AF">
      <w:pPr>
        <w:autoSpaceDE w:val="0"/>
        <w:jc w:val="both"/>
        <w:rPr>
          <w:rFonts w:ascii="Arial" w:hAnsi="Arial" w:cs="Arial"/>
        </w:rPr>
      </w:pPr>
      <w:r w:rsidRPr="00C350AF">
        <w:rPr>
          <w:rFonts w:ascii="Arial" w:hAnsi="Arial" w:cs="Arial"/>
          <w:color w:val="000000"/>
        </w:rPr>
        <w:t>RAZÃO SOCIAL DA EMPRESA:</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color w:val="000000"/>
        </w:rPr>
        <w:t>4.2 - Na Proposta de Preços deverá constar:</w:t>
      </w:r>
    </w:p>
    <w:p w:rsidR="00E35812" w:rsidRPr="00C350AF" w:rsidRDefault="00E35812" w:rsidP="00C350AF">
      <w:pPr>
        <w:jc w:val="both"/>
        <w:rPr>
          <w:rFonts w:ascii="Arial" w:hAnsi="Arial" w:cs="Arial"/>
          <w:color w:val="000000"/>
        </w:rPr>
      </w:pPr>
      <w:r w:rsidRPr="00C350AF">
        <w:rPr>
          <w:rFonts w:ascii="Arial" w:hAnsi="Arial" w:cs="Arial"/>
          <w:color w:val="000000"/>
        </w:rPr>
        <w:t>4.2.1 - Declaração expressa de prazo de validade, não inferior a 60 (sessenta) dias corridos, a contar da abertura do Envelope nº 01 - Proposta de Preços, conforme art. 6º Lei nº 10.520/2002;</w:t>
      </w:r>
    </w:p>
    <w:p w:rsidR="00E35812" w:rsidRPr="00C350AF" w:rsidRDefault="004626B8" w:rsidP="00C350AF">
      <w:pPr>
        <w:jc w:val="both"/>
        <w:rPr>
          <w:rFonts w:ascii="Arial" w:hAnsi="Arial" w:cs="Arial"/>
          <w:color w:val="000000"/>
        </w:rPr>
      </w:pPr>
      <w:r>
        <w:rPr>
          <w:rFonts w:ascii="Arial" w:hAnsi="Arial" w:cs="Arial"/>
          <w:color w:val="000000"/>
        </w:rPr>
        <w:t>4.2.2 – Preço unitário</w:t>
      </w:r>
      <w:r w:rsidR="00E039FD">
        <w:rPr>
          <w:rFonts w:ascii="Arial" w:hAnsi="Arial" w:cs="Arial"/>
          <w:color w:val="000000"/>
        </w:rPr>
        <w:t xml:space="preserve"> por mês</w:t>
      </w:r>
      <w:r w:rsidR="00E35812" w:rsidRPr="004626B8">
        <w:rPr>
          <w:rFonts w:ascii="Arial" w:hAnsi="Arial" w:cs="Arial"/>
          <w:color w:val="000000"/>
        </w:rPr>
        <w:t>, e preço global de acordo com os preços praticados no mercado, conforme estabelece o art. 43, inciso IV, da Lei nº 8.666/93, sendo os valores em algarismo, expresso em moeda corrente nacional (R$), com duas casas decimais, considerando as condições deste edital;</w:t>
      </w:r>
    </w:p>
    <w:p w:rsidR="00E35812" w:rsidRPr="00C350AF" w:rsidRDefault="00E35812" w:rsidP="00C350AF">
      <w:pPr>
        <w:jc w:val="both"/>
        <w:rPr>
          <w:rFonts w:ascii="Arial" w:hAnsi="Arial" w:cs="Arial"/>
          <w:color w:val="000000"/>
        </w:rPr>
      </w:pPr>
      <w:r w:rsidRPr="00C350AF">
        <w:rPr>
          <w:rFonts w:ascii="Arial" w:hAnsi="Arial" w:cs="Arial"/>
          <w:color w:val="000000"/>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E35812" w:rsidRPr="00C350AF" w:rsidRDefault="00E35812" w:rsidP="00C350AF">
      <w:pPr>
        <w:jc w:val="both"/>
        <w:rPr>
          <w:rFonts w:ascii="Arial" w:hAnsi="Arial" w:cs="Arial"/>
          <w:color w:val="000000"/>
        </w:rPr>
      </w:pPr>
      <w:r w:rsidRPr="00C350AF">
        <w:rPr>
          <w:rFonts w:ascii="Arial" w:hAnsi="Arial" w:cs="Arial"/>
          <w:color w:val="000000"/>
        </w:rPr>
        <w:t>4.4 - A apresentação da(s) proposta(s) implicará a plena aceitação, por parte do proponente, das condições estabelecidas neste edital e seus anexos.</w:t>
      </w:r>
    </w:p>
    <w:p w:rsidR="00E35812" w:rsidRPr="00C350AF" w:rsidRDefault="00E35812" w:rsidP="00C350AF">
      <w:pPr>
        <w:jc w:val="both"/>
        <w:rPr>
          <w:rFonts w:ascii="Arial" w:hAnsi="Arial" w:cs="Arial"/>
          <w:color w:val="000000"/>
        </w:rPr>
      </w:pPr>
      <w:r w:rsidRPr="00C350AF">
        <w:rPr>
          <w:rFonts w:ascii="Arial" w:hAnsi="Arial" w:cs="Arial"/>
          <w:color w:val="000000"/>
        </w:rPr>
        <w:t>4.5 - Não serão aceitas propostas com ofertas não previstas neste edital, nem preços ou vantagens baseadas nas ofertas das demais proponentes.</w:t>
      </w:r>
    </w:p>
    <w:p w:rsidR="00E35812" w:rsidRPr="004626B8" w:rsidRDefault="00E35812" w:rsidP="00C350AF">
      <w:pPr>
        <w:jc w:val="both"/>
        <w:rPr>
          <w:rFonts w:ascii="Arial" w:hAnsi="Arial" w:cs="Arial"/>
          <w:bCs/>
          <w:color w:val="000000"/>
        </w:rPr>
      </w:pPr>
      <w:r w:rsidRPr="00C350AF">
        <w:rPr>
          <w:rFonts w:ascii="Arial" w:hAnsi="Arial" w:cs="Arial"/>
          <w:color w:val="000000"/>
        </w:rPr>
        <w:t xml:space="preserve">4.6 - Todos os insumos que compõem o preço, tais como materiais, aparelhos, equipamentos, veículos, assim como as despesas com impostos, taxas, frete, seguros e </w:t>
      </w:r>
      <w:r w:rsidRPr="004626B8">
        <w:rPr>
          <w:rFonts w:ascii="Arial" w:hAnsi="Arial" w:cs="Arial"/>
          <w:color w:val="000000"/>
        </w:rPr>
        <w:t>quaisquer outros que incidam direta ou indiretamente na execução do objeto desta licitação, correrão por conta da proponente.</w:t>
      </w:r>
    </w:p>
    <w:p w:rsidR="00E35812" w:rsidRPr="004626B8" w:rsidRDefault="00E35812" w:rsidP="00C350AF">
      <w:pPr>
        <w:jc w:val="both"/>
        <w:rPr>
          <w:rFonts w:ascii="Arial" w:hAnsi="Arial" w:cs="Arial"/>
          <w:b/>
        </w:rPr>
      </w:pPr>
      <w:r w:rsidRPr="004626B8">
        <w:rPr>
          <w:rFonts w:ascii="Arial" w:hAnsi="Arial" w:cs="Arial"/>
          <w:bCs/>
          <w:color w:val="000000"/>
        </w:rPr>
        <w:t xml:space="preserve">4.7 - </w:t>
      </w:r>
      <w:r w:rsidR="004626B8" w:rsidRPr="004626B8">
        <w:rPr>
          <w:rFonts w:ascii="Arial" w:hAnsi="Arial" w:cs="Arial"/>
          <w:bCs/>
        </w:rPr>
        <w:t>Os preços cotados são fixos, podendo ser reajustados apenas após o período de um ano de contrato, com variação pelo IPCA.</w:t>
      </w:r>
    </w:p>
    <w:p w:rsidR="00E35812" w:rsidRPr="00C350AF" w:rsidRDefault="00E35812" w:rsidP="00C350AF">
      <w:pPr>
        <w:jc w:val="both"/>
        <w:rPr>
          <w:rFonts w:ascii="Arial" w:hAnsi="Arial" w:cs="Arial"/>
          <w:b/>
        </w:rPr>
      </w:pPr>
    </w:p>
    <w:p w:rsidR="00E35812" w:rsidRPr="00C350AF" w:rsidRDefault="00E35812" w:rsidP="00C350AF">
      <w:pPr>
        <w:jc w:val="both"/>
        <w:rPr>
          <w:rFonts w:ascii="Arial" w:hAnsi="Arial" w:cs="Arial"/>
          <w:bCs/>
          <w:color w:val="000000"/>
        </w:rPr>
      </w:pPr>
      <w:r w:rsidRPr="00C350AF">
        <w:rPr>
          <w:rFonts w:ascii="Arial" w:hAnsi="Arial" w:cs="Arial"/>
          <w:b/>
          <w:color w:val="000000"/>
        </w:rPr>
        <w:t>05 - DA HABILITAÇÃO</w:t>
      </w:r>
    </w:p>
    <w:p w:rsidR="00E35812" w:rsidRPr="00C350AF" w:rsidRDefault="00E35812" w:rsidP="00C350AF">
      <w:pPr>
        <w:jc w:val="both"/>
        <w:rPr>
          <w:rFonts w:ascii="Arial" w:hAnsi="Arial" w:cs="Arial"/>
          <w:color w:val="000000"/>
        </w:rPr>
      </w:pPr>
      <w:r w:rsidRPr="00C350AF">
        <w:rPr>
          <w:rFonts w:ascii="Arial" w:hAnsi="Arial" w:cs="Arial"/>
          <w:bCs/>
          <w:color w:val="000000"/>
        </w:rPr>
        <w:t>5.1</w:t>
      </w:r>
      <w:r w:rsidRPr="00C350AF">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E35812" w:rsidRPr="00C350AF" w:rsidRDefault="00E35812" w:rsidP="00C350AF">
      <w:pPr>
        <w:jc w:val="both"/>
        <w:rPr>
          <w:rFonts w:ascii="Arial" w:hAnsi="Arial" w:cs="Arial"/>
          <w:color w:val="000000"/>
        </w:rPr>
      </w:pPr>
      <w:r w:rsidRPr="00C350AF">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E35812" w:rsidRPr="00C350AF" w:rsidRDefault="00E35812" w:rsidP="00C350AF">
      <w:pPr>
        <w:jc w:val="both"/>
        <w:rPr>
          <w:rFonts w:ascii="Arial" w:hAnsi="Arial" w:cs="Arial"/>
          <w:color w:val="000000"/>
        </w:rPr>
      </w:pPr>
      <w:r w:rsidRPr="00C350AF">
        <w:rPr>
          <w:rFonts w:ascii="Arial" w:hAnsi="Arial" w:cs="Arial"/>
          <w:color w:val="000000"/>
        </w:rPr>
        <w:t>5.1.2 - Os proponentes interessados na autenticação das cópias por servidor do município deverão se dirigir ao setor de licitações no mínimo</w:t>
      </w:r>
      <w:r w:rsidRPr="00C350AF">
        <w:rPr>
          <w:rFonts w:ascii="Arial" w:hAnsi="Arial" w:cs="Arial"/>
          <w:bCs/>
          <w:color w:val="000000"/>
        </w:rPr>
        <w:t xml:space="preserve">, </w:t>
      </w:r>
      <w:r w:rsidRPr="00C350AF">
        <w:rPr>
          <w:rFonts w:ascii="Arial" w:hAnsi="Arial" w:cs="Arial"/>
          <w:color w:val="000000"/>
        </w:rPr>
        <w:t>30 minutos antes do início da sessão de abertura da licitação para proceder a autenticação.</w:t>
      </w:r>
    </w:p>
    <w:p w:rsidR="00E35812" w:rsidRPr="00C350AF" w:rsidRDefault="00E35812" w:rsidP="00C350AF">
      <w:pPr>
        <w:jc w:val="both"/>
        <w:rPr>
          <w:rFonts w:ascii="Arial" w:hAnsi="Arial" w:cs="Arial"/>
          <w:color w:val="000000"/>
        </w:rPr>
      </w:pPr>
      <w:r w:rsidRPr="00C350AF">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E35812" w:rsidRPr="00EF78A4" w:rsidRDefault="00E35812" w:rsidP="00C350AF">
      <w:pPr>
        <w:jc w:val="both"/>
        <w:rPr>
          <w:rFonts w:ascii="Arial" w:hAnsi="Arial" w:cs="Arial"/>
          <w:color w:val="000000"/>
        </w:rPr>
      </w:pPr>
      <w:r w:rsidRPr="00C350AF">
        <w:rPr>
          <w:rFonts w:ascii="Arial" w:hAnsi="Arial" w:cs="Arial"/>
          <w:color w:val="000000"/>
        </w:rPr>
        <w:t xml:space="preserve">5.1.4 - Os documentos necessários à HABILITAÇÃO deverão ser apresentados em envelope indevassável, </w:t>
      </w:r>
      <w:r w:rsidRPr="00EF78A4">
        <w:rPr>
          <w:rFonts w:ascii="Arial" w:hAnsi="Arial" w:cs="Arial"/>
          <w:color w:val="000000"/>
        </w:rPr>
        <w:t>lacrado, contendo identificação do envelope nº 02 na face externa, para o que se sugere a seguinte inscrição:</w:t>
      </w:r>
    </w:p>
    <w:p w:rsidR="00E35812" w:rsidRPr="00C350AF" w:rsidRDefault="00E35812" w:rsidP="00C350AF">
      <w:pPr>
        <w:jc w:val="both"/>
        <w:rPr>
          <w:rFonts w:ascii="Arial" w:hAnsi="Arial" w:cs="Arial"/>
          <w:color w:val="000000"/>
        </w:rPr>
      </w:pPr>
      <w:r w:rsidRPr="00EF78A4">
        <w:rPr>
          <w:rFonts w:ascii="Arial" w:hAnsi="Arial" w:cs="Arial"/>
          <w:b/>
          <w:bCs/>
        </w:rPr>
        <w:t>PREGÃO PRESENCIAL Nº 0</w:t>
      </w:r>
      <w:r w:rsidR="00EF78A4" w:rsidRPr="00EF78A4">
        <w:rPr>
          <w:rFonts w:ascii="Arial" w:hAnsi="Arial" w:cs="Arial"/>
          <w:b/>
          <w:bCs/>
        </w:rPr>
        <w:t>16</w:t>
      </w:r>
      <w:r w:rsidRPr="00EF78A4">
        <w:rPr>
          <w:rFonts w:ascii="Arial" w:hAnsi="Arial" w:cs="Arial"/>
          <w:b/>
          <w:bCs/>
          <w:color w:val="000000"/>
        </w:rPr>
        <w:t>/2022</w:t>
      </w:r>
    </w:p>
    <w:p w:rsidR="00E35812" w:rsidRPr="00C350AF" w:rsidRDefault="00E35812" w:rsidP="00C350AF">
      <w:pPr>
        <w:jc w:val="both"/>
        <w:rPr>
          <w:rFonts w:ascii="Arial" w:hAnsi="Arial" w:cs="Arial"/>
          <w:color w:val="000000"/>
        </w:rPr>
      </w:pPr>
      <w:proofErr w:type="gramStart"/>
      <w:r w:rsidRPr="00C350AF">
        <w:rPr>
          <w:rFonts w:ascii="Arial" w:hAnsi="Arial" w:cs="Arial"/>
          <w:color w:val="000000"/>
        </w:rPr>
        <w:t>MUNICÍPIO DE BOM PRINCIPIO</w:t>
      </w:r>
      <w:proofErr w:type="gramEnd"/>
      <w:r w:rsidRPr="00C350AF">
        <w:rPr>
          <w:rFonts w:ascii="Arial" w:hAnsi="Arial" w:cs="Arial"/>
          <w:color w:val="000000"/>
        </w:rPr>
        <w:t>/RS</w:t>
      </w:r>
    </w:p>
    <w:p w:rsidR="00E35812" w:rsidRPr="00C350AF" w:rsidRDefault="00E35812" w:rsidP="00C350AF">
      <w:pPr>
        <w:jc w:val="both"/>
        <w:rPr>
          <w:rFonts w:ascii="Arial" w:hAnsi="Arial" w:cs="Arial"/>
          <w:bCs/>
          <w:color w:val="000000"/>
        </w:rPr>
      </w:pPr>
      <w:r w:rsidRPr="00C350AF">
        <w:rPr>
          <w:rFonts w:ascii="Arial" w:hAnsi="Arial" w:cs="Arial"/>
          <w:color w:val="000000"/>
        </w:rPr>
        <w:t>ENVELOPE Nº 02 - DOCUMENTOS DE HABILITAÇÃO</w:t>
      </w:r>
    </w:p>
    <w:p w:rsidR="00E35812" w:rsidRPr="00C350AF" w:rsidRDefault="00E35812" w:rsidP="00C350AF">
      <w:pPr>
        <w:jc w:val="both"/>
        <w:rPr>
          <w:rFonts w:ascii="Arial" w:hAnsi="Arial" w:cs="Arial"/>
        </w:rPr>
      </w:pPr>
      <w:r w:rsidRPr="00C350AF">
        <w:rPr>
          <w:rFonts w:ascii="Arial" w:hAnsi="Arial" w:cs="Arial"/>
          <w:bCs/>
          <w:color w:val="000000"/>
        </w:rPr>
        <w:t>RAZÃO SOCIAL DA EMPRESA:</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r w:rsidRPr="00C350AF">
        <w:rPr>
          <w:rFonts w:ascii="Arial" w:hAnsi="Arial" w:cs="Arial"/>
          <w:b/>
          <w:bCs/>
          <w:color w:val="000000"/>
        </w:rPr>
        <w:t>5.2</w:t>
      </w:r>
      <w:r w:rsidRPr="00C350AF">
        <w:rPr>
          <w:rFonts w:ascii="Arial" w:hAnsi="Arial" w:cs="Arial"/>
          <w:color w:val="000000"/>
        </w:rPr>
        <w:t xml:space="preserve"> - Os proponentes deverão apresentar os documentos a seguir, em (01) uma via:</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5.2.1 - </w:t>
      </w:r>
      <w:r w:rsidRPr="00C350AF">
        <w:rPr>
          <w:rFonts w:ascii="Arial" w:eastAsia="Calibri" w:hAnsi="Arial" w:cs="Arial"/>
          <w:b/>
        </w:rPr>
        <w:t>Habilitação Jurídica:</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Registro comercial no caso de empresa individual;</w:t>
      </w:r>
    </w:p>
    <w:p w:rsidR="00E35812" w:rsidRPr="00C350AF" w:rsidRDefault="00E35812" w:rsidP="00C350AF">
      <w:pPr>
        <w:jc w:val="both"/>
        <w:rPr>
          <w:rFonts w:ascii="Arial" w:hAnsi="Arial" w:cs="Arial"/>
          <w:color w:val="000000"/>
        </w:rPr>
      </w:pPr>
      <w:r w:rsidRPr="00C350AF">
        <w:rPr>
          <w:rFonts w:ascii="Arial" w:eastAsia="Calibri" w:hAnsi="Arial" w:cs="Arial"/>
          <w:bCs/>
        </w:rPr>
        <w:t>b)</w:t>
      </w:r>
      <w:r w:rsidRPr="00C350AF">
        <w:rPr>
          <w:rFonts w:ascii="Arial" w:eastAsia="Calibri" w:hAnsi="Arial" w:cs="Arial"/>
          <w:b/>
          <w:bCs/>
        </w:rPr>
        <w:t xml:space="preserve"> </w:t>
      </w:r>
      <w:r w:rsidRPr="00C350AF">
        <w:rPr>
          <w:rFonts w:ascii="Arial" w:eastAsia="Calibri" w:hAnsi="Arial" w:cs="Arial"/>
        </w:rPr>
        <w:t>Ato constitutivo, estatuto ou contrato social em vigor, devidamente registrado, no caso de sociedade comercial, acompanhado de documentos de eleição de seus diretores, no caso de sociedade por ações</w:t>
      </w:r>
      <w:r w:rsidRPr="00C350AF">
        <w:rPr>
          <w:rFonts w:ascii="Arial" w:hAnsi="Arial" w:cs="Arial"/>
          <w:color w:val="000000"/>
        </w:rPr>
        <w:t>;</w:t>
      </w:r>
    </w:p>
    <w:p w:rsidR="00E35812" w:rsidRPr="00C350AF" w:rsidRDefault="00E35812" w:rsidP="00C350AF">
      <w:pPr>
        <w:jc w:val="both"/>
        <w:rPr>
          <w:rFonts w:ascii="Arial" w:hAnsi="Arial" w:cs="Arial"/>
        </w:rPr>
      </w:pPr>
      <w:r w:rsidRPr="00C350AF">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5.2.2 - </w:t>
      </w:r>
      <w:r w:rsidRPr="00C350AF">
        <w:rPr>
          <w:rFonts w:ascii="Arial" w:eastAsia="Calibri" w:hAnsi="Arial" w:cs="Arial"/>
          <w:b/>
        </w:rPr>
        <w:t>Regularidade Fiscal:</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Prova de inscrição no Cadastro Nacional de Pessoas Jurídicas (CNPJ/MF);</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b) </w:t>
      </w:r>
      <w:r w:rsidRPr="00C350AF">
        <w:rPr>
          <w:rFonts w:ascii="Arial" w:eastAsia="Calibri" w:hAnsi="Arial" w:cs="Arial"/>
        </w:rPr>
        <w:t>Prova de inscrição no Cadastro de Contribuintes do Estado ou do Município, se houver, relativo ao domicílio ou sede do licitante pertinente ao seu ramo de atividade;</w:t>
      </w:r>
    </w:p>
    <w:p w:rsidR="00E35812" w:rsidRPr="00C350AF" w:rsidRDefault="00E35812" w:rsidP="00C350AF">
      <w:pPr>
        <w:jc w:val="both"/>
        <w:rPr>
          <w:rFonts w:ascii="Arial" w:eastAsia="Calibri" w:hAnsi="Arial" w:cs="Arial"/>
        </w:rPr>
      </w:pPr>
      <w:r w:rsidRPr="00C350AF">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rsidR="00E35812" w:rsidRPr="00C350AF" w:rsidRDefault="00E35812" w:rsidP="00C350AF">
      <w:pPr>
        <w:jc w:val="both"/>
        <w:rPr>
          <w:rFonts w:ascii="Arial" w:eastAsia="Calibri" w:hAnsi="Arial" w:cs="Arial"/>
          <w:bCs/>
        </w:rPr>
      </w:pPr>
      <w:r w:rsidRPr="00C350AF">
        <w:rPr>
          <w:rFonts w:ascii="Arial" w:eastAsia="Calibri" w:hAnsi="Arial" w:cs="Arial"/>
        </w:rPr>
        <w:t>d) Certidão Negativa de débitos Estadual e Municipal, sendo a última do domicílio ou sede do licitante;</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e) </w:t>
      </w:r>
      <w:r w:rsidRPr="00C350AF">
        <w:rPr>
          <w:rFonts w:ascii="Arial" w:eastAsia="Calibri" w:hAnsi="Arial" w:cs="Arial"/>
        </w:rPr>
        <w:t>Prova de regularidade junto ao Fundo de Garantia por Tempo de Serviço (FGTS).</w:t>
      </w:r>
    </w:p>
    <w:p w:rsidR="00E35812" w:rsidRPr="00C350AF" w:rsidRDefault="00E35812" w:rsidP="00C350AF">
      <w:pPr>
        <w:jc w:val="both"/>
        <w:rPr>
          <w:rFonts w:ascii="Arial" w:hAnsi="Arial" w:cs="Arial"/>
        </w:rPr>
      </w:pPr>
      <w:r w:rsidRPr="00C350AF">
        <w:rPr>
          <w:rFonts w:ascii="Arial" w:eastAsia="Calibri" w:hAnsi="Arial" w:cs="Arial"/>
          <w:bCs/>
        </w:rPr>
        <w:t>f</w:t>
      </w:r>
      <w:r w:rsidRPr="00C350AF">
        <w:rPr>
          <w:rFonts w:ascii="Arial" w:eastAsia="Calibri" w:hAnsi="Arial" w:cs="Arial"/>
        </w:rPr>
        <w:t>) Certidão Negativa de Débitos Trabalhistas, expedida pela Justiça do Trabalho.</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5.2.3 - </w:t>
      </w:r>
      <w:r w:rsidRPr="00C350AF">
        <w:rPr>
          <w:rFonts w:ascii="Arial" w:eastAsia="Calibri" w:hAnsi="Arial" w:cs="Arial"/>
          <w:b/>
        </w:rPr>
        <w:t>Qualificação Econômico-Financeira:</w:t>
      </w:r>
    </w:p>
    <w:p w:rsidR="00FE1CFE" w:rsidRDefault="00FE1CFE" w:rsidP="00FE1CFE">
      <w:pPr>
        <w:jc w:val="both"/>
        <w:rPr>
          <w:rFonts w:ascii="Arial" w:eastAsia="Calibri" w:hAnsi="Arial" w:cs="Arial"/>
        </w:rPr>
      </w:pPr>
      <w:r>
        <w:rPr>
          <w:rFonts w:ascii="Arial" w:eastAsia="Calibri" w:hAnsi="Arial" w:cs="Arial"/>
          <w:bCs/>
        </w:rPr>
        <w:t xml:space="preserve">a) </w:t>
      </w:r>
      <w:r>
        <w:rPr>
          <w:rFonts w:ascii="Arial" w:eastAsia="Calibri" w:hAnsi="Arial" w:cs="Arial"/>
        </w:rPr>
        <w:t xml:space="preserve">Balanço Patrimonial e demonstrações contábeis do último </w:t>
      </w:r>
      <w:r w:rsidRPr="00FE1CFE">
        <w:rPr>
          <w:rFonts w:ascii="Arial" w:eastAsia="Calibri" w:hAnsi="Arial" w:cs="Arial"/>
        </w:rPr>
        <w:t>exercício (2020</w:t>
      </w:r>
      <w:r>
        <w:rPr>
          <w:rFonts w:ascii="Arial" w:eastAsia="Calibri" w:hAnsi="Arial" w:cs="Arial"/>
        </w:rPr>
        <w:t xml:space="preserve"> </w:t>
      </w:r>
      <w:r w:rsidRPr="00FE1CFE">
        <w:rPr>
          <w:rFonts w:ascii="Arial" w:eastAsia="Calibri" w:hAnsi="Arial" w:cs="Arial"/>
        </w:rPr>
        <w:t>ou 2021),</w:t>
      </w:r>
      <w:r>
        <w:rPr>
          <w:rFonts w:ascii="Arial" w:eastAsia="Calibri" w:hAnsi="Arial" w:cs="Arial"/>
        </w:rPr>
        <w:t xml:space="preserve">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rsidR="00FE1CFE" w:rsidRDefault="00FE1CFE" w:rsidP="00FE1CFE">
      <w:pPr>
        <w:jc w:val="both"/>
        <w:rPr>
          <w:rFonts w:ascii="Arial" w:eastAsia="Calibri" w:hAnsi="Arial" w:cs="Arial"/>
        </w:rPr>
      </w:pPr>
      <w:r>
        <w:rPr>
          <w:rFonts w:ascii="Arial" w:eastAsia="Calibri" w:hAnsi="Arial" w:cs="Arial"/>
        </w:rPr>
        <w:t>Índice de Liquidez Geral (LG) = igual ou maior que 1,00</w:t>
      </w:r>
    </w:p>
    <w:p w:rsidR="00FE1CFE" w:rsidRDefault="00FE1CFE" w:rsidP="00FE1CFE">
      <w:pPr>
        <w:jc w:val="both"/>
        <w:rPr>
          <w:rFonts w:ascii="Arial" w:eastAsia="Calibri" w:hAnsi="Arial" w:cs="Arial"/>
        </w:rPr>
      </w:pPr>
      <w:r>
        <w:rPr>
          <w:rFonts w:ascii="Arial" w:eastAsia="Calibri" w:hAnsi="Arial" w:cs="Arial"/>
        </w:rPr>
        <w:t>Índice de Liquidez Corrente – (LC) = igual ou maior que 1,00</w:t>
      </w:r>
    </w:p>
    <w:p w:rsidR="00FE1CFE" w:rsidRPr="00FE1CFE" w:rsidRDefault="00FE1CFE" w:rsidP="00C350AF">
      <w:pPr>
        <w:jc w:val="both"/>
        <w:rPr>
          <w:rFonts w:ascii="Arial" w:eastAsia="Calibri" w:hAnsi="Arial" w:cs="Arial"/>
        </w:rPr>
      </w:pPr>
      <w:r>
        <w:rPr>
          <w:rFonts w:ascii="Arial" w:eastAsia="Calibri" w:hAnsi="Arial" w:cs="Arial"/>
        </w:rPr>
        <w:t>Índice de Solvência Geral – (SG) = igual ou maior que 1,00</w:t>
      </w:r>
    </w:p>
    <w:p w:rsidR="00E35812" w:rsidRPr="00C350AF" w:rsidRDefault="00FE1CFE" w:rsidP="00C350AF">
      <w:pPr>
        <w:jc w:val="both"/>
        <w:rPr>
          <w:rFonts w:ascii="Arial" w:eastAsia="Calibri" w:hAnsi="Arial" w:cs="Arial"/>
        </w:rPr>
      </w:pPr>
      <w:r>
        <w:rPr>
          <w:rFonts w:ascii="Arial" w:eastAsia="Calibri" w:hAnsi="Arial" w:cs="Arial"/>
        </w:rPr>
        <w:t xml:space="preserve">b) </w:t>
      </w:r>
      <w:r w:rsidR="00E35812" w:rsidRPr="00C350AF">
        <w:rPr>
          <w:rFonts w:ascii="Arial" w:eastAsia="Calibri" w:hAnsi="Arial" w:cs="Arial"/>
        </w:rPr>
        <w:t>Certidão Negativa de Falência ou Recuperação Fiscal, expedida pelo distribuidor da sede da pessoa jurídica, com prazo não superior a sessenta (60) dias, contados da data do cadastro.</w:t>
      </w:r>
    </w:p>
    <w:p w:rsidR="00E35812" w:rsidRPr="00C350AF" w:rsidRDefault="00E35812" w:rsidP="00C350AF">
      <w:pPr>
        <w:jc w:val="both"/>
        <w:rPr>
          <w:rFonts w:ascii="Arial" w:eastAsia="Calibri" w:hAnsi="Arial" w:cs="Arial"/>
          <w:b/>
          <w:bCs/>
        </w:rPr>
      </w:pPr>
    </w:p>
    <w:p w:rsidR="00E35812" w:rsidRPr="0013624A" w:rsidRDefault="00E35812" w:rsidP="00C350AF">
      <w:pPr>
        <w:jc w:val="both"/>
        <w:rPr>
          <w:rFonts w:ascii="Arial" w:eastAsia="Calibri" w:hAnsi="Arial" w:cs="Arial"/>
          <w:b/>
          <w:bCs/>
        </w:rPr>
      </w:pPr>
      <w:r w:rsidRPr="0013624A">
        <w:rPr>
          <w:rFonts w:ascii="Arial" w:eastAsia="Calibri" w:hAnsi="Arial" w:cs="Arial"/>
          <w:b/>
          <w:bCs/>
        </w:rPr>
        <w:t>5.2.4 – Capacidade Técnica:</w:t>
      </w:r>
    </w:p>
    <w:p w:rsidR="00944DEA" w:rsidRPr="002656B0" w:rsidRDefault="00944DEA" w:rsidP="002656B0">
      <w:pPr>
        <w:suppressAutoHyphens w:val="0"/>
        <w:autoSpaceDE w:val="0"/>
        <w:autoSpaceDN w:val="0"/>
        <w:adjustRightInd w:val="0"/>
        <w:jc w:val="both"/>
        <w:rPr>
          <w:rFonts w:ascii="Arial" w:eastAsiaTheme="minorHAnsi" w:hAnsi="Arial" w:cs="Arial"/>
          <w:kern w:val="0"/>
          <w:lang w:eastAsia="en-US"/>
        </w:rPr>
      </w:pPr>
      <w:r w:rsidRPr="002656B0">
        <w:rPr>
          <w:rFonts w:ascii="Arial" w:eastAsiaTheme="minorHAnsi" w:hAnsi="Arial" w:cs="Arial"/>
          <w:kern w:val="0"/>
          <w:lang w:eastAsia="en-US"/>
        </w:rPr>
        <w:t>a) – Comprovação de aptidão/qualidade na prestação dos serviços, por meio de, no</w:t>
      </w:r>
      <w:r w:rsidR="002656B0" w:rsidRPr="002656B0">
        <w:rPr>
          <w:rFonts w:ascii="Arial" w:eastAsiaTheme="minorHAnsi" w:hAnsi="Arial" w:cs="Arial"/>
          <w:kern w:val="0"/>
          <w:lang w:eastAsia="en-US"/>
        </w:rPr>
        <w:t xml:space="preserve"> </w:t>
      </w:r>
      <w:r w:rsidRPr="002656B0">
        <w:rPr>
          <w:rFonts w:ascii="Arial" w:eastAsiaTheme="minorHAnsi" w:hAnsi="Arial" w:cs="Arial"/>
          <w:kern w:val="0"/>
          <w:lang w:eastAsia="en-US"/>
        </w:rPr>
        <w:t>mínimo, 01 (um) Atestado de Capacidade Técnica, em nome da licitante, emitido por</w:t>
      </w:r>
      <w:r w:rsidR="002656B0" w:rsidRPr="002656B0">
        <w:rPr>
          <w:rFonts w:ascii="Arial" w:eastAsiaTheme="minorHAnsi" w:hAnsi="Arial" w:cs="Arial"/>
          <w:kern w:val="0"/>
          <w:lang w:eastAsia="en-US"/>
        </w:rPr>
        <w:t xml:space="preserve"> </w:t>
      </w:r>
      <w:r w:rsidRPr="002656B0">
        <w:rPr>
          <w:rFonts w:ascii="Arial" w:eastAsiaTheme="minorHAnsi" w:hAnsi="Arial" w:cs="Arial"/>
          <w:kern w:val="0"/>
          <w:lang w:eastAsia="en-US"/>
        </w:rPr>
        <w:t>pessoa jurídica de Direito Público e/ou Privado, em pap</w:t>
      </w:r>
      <w:r w:rsidR="002656B0" w:rsidRPr="002656B0">
        <w:rPr>
          <w:rFonts w:ascii="Arial" w:eastAsiaTheme="minorHAnsi" w:hAnsi="Arial" w:cs="Arial"/>
          <w:kern w:val="0"/>
          <w:lang w:eastAsia="en-US"/>
        </w:rPr>
        <w:t xml:space="preserve">el timbrado do respectivo órgão </w:t>
      </w:r>
      <w:r w:rsidRPr="002656B0">
        <w:rPr>
          <w:rFonts w:ascii="Arial" w:eastAsiaTheme="minorHAnsi" w:hAnsi="Arial" w:cs="Arial"/>
          <w:kern w:val="0"/>
          <w:lang w:eastAsia="en-US"/>
        </w:rPr>
        <w:t>público e com a clara identificação do declarant</w:t>
      </w:r>
      <w:r w:rsidR="002656B0" w:rsidRPr="002656B0">
        <w:rPr>
          <w:rFonts w:ascii="Arial" w:eastAsiaTheme="minorHAnsi" w:hAnsi="Arial" w:cs="Arial"/>
          <w:kern w:val="0"/>
          <w:lang w:eastAsia="en-US"/>
        </w:rPr>
        <w:t xml:space="preserve">e, para desempenho de atividade </w:t>
      </w:r>
      <w:r w:rsidRPr="002656B0">
        <w:rPr>
          <w:rFonts w:ascii="Arial" w:eastAsiaTheme="minorHAnsi" w:hAnsi="Arial" w:cs="Arial"/>
          <w:kern w:val="0"/>
          <w:lang w:eastAsia="en-US"/>
        </w:rPr>
        <w:t>pertinente e compatível com as características, quantidade</w:t>
      </w:r>
      <w:r w:rsidR="002656B0" w:rsidRPr="002656B0">
        <w:rPr>
          <w:rFonts w:ascii="Arial" w:eastAsiaTheme="minorHAnsi" w:hAnsi="Arial" w:cs="Arial"/>
          <w:kern w:val="0"/>
          <w:lang w:eastAsia="en-US"/>
        </w:rPr>
        <w:t xml:space="preserve">s e prazos referentes ao objeto </w:t>
      </w:r>
      <w:r w:rsidRPr="002656B0">
        <w:rPr>
          <w:rFonts w:ascii="Arial" w:eastAsiaTheme="minorHAnsi" w:hAnsi="Arial" w:cs="Arial"/>
          <w:kern w:val="0"/>
          <w:lang w:eastAsia="en-US"/>
        </w:rPr>
        <w:t>da presente licitação, comprovando a boa qualidade na prestação dos serviços de</w:t>
      </w:r>
      <w:r w:rsidR="002656B0" w:rsidRPr="002656B0">
        <w:rPr>
          <w:rFonts w:ascii="Arial" w:eastAsiaTheme="minorHAnsi" w:hAnsi="Arial" w:cs="Arial"/>
          <w:kern w:val="0"/>
          <w:lang w:eastAsia="en-US"/>
        </w:rPr>
        <w:t xml:space="preserve"> </w:t>
      </w:r>
      <w:r w:rsidRPr="002656B0">
        <w:rPr>
          <w:rFonts w:ascii="Arial" w:eastAsiaTheme="minorHAnsi" w:hAnsi="Arial" w:cs="Arial"/>
          <w:kern w:val="0"/>
          <w:lang w:eastAsia="en-US"/>
        </w:rPr>
        <w:t>implantação, suporte e treinamento do software em questão;</w:t>
      </w:r>
    </w:p>
    <w:p w:rsidR="002656B0" w:rsidRPr="002656B0" w:rsidRDefault="002656B0" w:rsidP="002656B0">
      <w:pPr>
        <w:suppressAutoHyphens w:val="0"/>
        <w:autoSpaceDE w:val="0"/>
        <w:autoSpaceDN w:val="0"/>
        <w:adjustRightInd w:val="0"/>
        <w:jc w:val="both"/>
        <w:rPr>
          <w:rFonts w:ascii="Arial" w:eastAsiaTheme="minorHAnsi" w:hAnsi="Arial" w:cs="Arial"/>
          <w:kern w:val="0"/>
          <w:lang w:eastAsia="en-US"/>
        </w:rPr>
      </w:pPr>
    </w:p>
    <w:p w:rsidR="00944DEA" w:rsidRPr="002656B0" w:rsidRDefault="002656B0" w:rsidP="002656B0">
      <w:pPr>
        <w:suppressAutoHyphens w:val="0"/>
        <w:autoSpaceDE w:val="0"/>
        <w:autoSpaceDN w:val="0"/>
        <w:adjustRightInd w:val="0"/>
        <w:jc w:val="both"/>
        <w:rPr>
          <w:rFonts w:ascii="Arial" w:eastAsiaTheme="minorHAnsi" w:hAnsi="Arial" w:cs="Arial"/>
          <w:kern w:val="0"/>
          <w:lang w:eastAsia="en-US"/>
        </w:rPr>
      </w:pPr>
      <w:r w:rsidRPr="002656B0">
        <w:rPr>
          <w:rFonts w:ascii="Arial" w:eastAsiaTheme="minorHAnsi" w:hAnsi="Arial" w:cs="Arial"/>
          <w:kern w:val="0"/>
          <w:lang w:eastAsia="en-US"/>
        </w:rPr>
        <w:t xml:space="preserve">b) </w:t>
      </w:r>
      <w:r w:rsidR="00944DEA" w:rsidRPr="002656B0">
        <w:rPr>
          <w:rFonts w:ascii="Arial" w:eastAsiaTheme="minorHAnsi" w:hAnsi="Arial" w:cs="Arial"/>
          <w:kern w:val="0"/>
          <w:lang w:eastAsia="en-US"/>
        </w:rPr>
        <w:t xml:space="preserve">- Comprovação de aptidão/qualidade do produto ofertado, por meio de, no mínimo, </w:t>
      </w:r>
      <w:proofErr w:type="gramStart"/>
      <w:r w:rsidR="00944DEA" w:rsidRPr="002656B0">
        <w:rPr>
          <w:rFonts w:ascii="Arial" w:eastAsiaTheme="minorHAnsi" w:hAnsi="Arial" w:cs="Arial"/>
          <w:kern w:val="0"/>
          <w:lang w:eastAsia="en-US"/>
        </w:rPr>
        <w:t>01</w:t>
      </w:r>
      <w:proofErr w:type="gramEnd"/>
    </w:p>
    <w:p w:rsidR="00944DEA" w:rsidRPr="002656B0" w:rsidRDefault="00944DEA" w:rsidP="002656B0">
      <w:pPr>
        <w:suppressAutoHyphens w:val="0"/>
        <w:autoSpaceDE w:val="0"/>
        <w:autoSpaceDN w:val="0"/>
        <w:adjustRightInd w:val="0"/>
        <w:jc w:val="both"/>
        <w:rPr>
          <w:rFonts w:ascii="Arial" w:eastAsiaTheme="minorHAnsi" w:hAnsi="Arial" w:cs="Arial"/>
          <w:kern w:val="0"/>
          <w:lang w:eastAsia="en-US"/>
        </w:rPr>
      </w:pPr>
      <w:r w:rsidRPr="002656B0">
        <w:rPr>
          <w:rFonts w:ascii="Arial" w:eastAsiaTheme="minorHAnsi" w:hAnsi="Arial" w:cs="Arial"/>
          <w:kern w:val="0"/>
          <w:lang w:eastAsia="en-US"/>
        </w:rPr>
        <w:t>(um) Atestado de Capacidade Técn</w:t>
      </w:r>
      <w:r w:rsidR="002656B0" w:rsidRPr="002656B0">
        <w:rPr>
          <w:rFonts w:ascii="Arial" w:eastAsiaTheme="minorHAnsi" w:hAnsi="Arial" w:cs="Arial"/>
          <w:kern w:val="0"/>
          <w:lang w:eastAsia="en-US"/>
        </w:rPr>
        <w:t xml:space="preserve">ica, em nome da licitante ou da </w:t>
      </w:r>
      <w:r w:rsidRPr="002656B0">
        <w:rPr>
          <w:rFonts w:ascii="Arial" w:eastAsiaTheme="minorHAnsi" w:hAnsi="Arial" w:cs="Arial"/>
          <w:kern w:val="0"/>
          <w:lang w:eastAsia="en-US"/>
        </w:rPr>
        <w:t>fabricante/desenvolvedora do software, emitido por pessoa jurídica de Direito Público</w:t>
      </w:r>
      <w:r w:rsidR="002656B0" w:rsidRPr="002656B0">
        <w:rPr>
          <w:rFonts w:ascii="Arial" w:eastAsiaTheme="minorHAnsi" w:hAnsi="Arial" w:cs="Arial"/>
          <w:kern w:val="0"/>
          <w:lang w:eastAsia="en-US"/>
        </w:rPr>
        <w:t xml:space="preserve"> </w:t>
      </w:r>
      <w:r w:rsidRPr="002656B0">
        <w:rPr>
          <w:rFonts w:ascii="Arial" w:eastAsiaTheme="minorHAnsi" w:hAnsi="Arial" w:cs="Arial"/>
          <w:kern w:val="0"/>
          <w:lang w:eastAsia="en-US"/>
        </w:rPr>
        <w:t>e/ou Privado, em papel timbrado do respectivo órgão público e com a clara identificação</w:t>
      </w:r>
      <w:r w:rsidR="002656B0" w:rsidRPr="002656B0">
        <w:rPr>
          <w:rFonts w:ascii="Arial" w:eastAsiaTheme="minorHAnsi" w:hAnsi="Arial" w:cs="Arial"/>
          <w:kern w:val="0"/>
          <w:lang w:eastAsia="en-US"/>
        </w:rPr>
        <w:t xml:space="preserve"> </w:t>
      </w:r>
      <w:r w:rsidRPr="002656B0">
        <w:rPr>
          <w:rFonts w:ascii="Arial" w:eastAsiaTheme="minorHAnsi" w:hAnsi="Arial" w:cs="Arial"/>
          <w:kern w:val="0"/>
          <w:lang w:eastAsia="en-US"/>
        </w:rPr>
        <w:t>do declarante, comprovando a boa qualidade do software fornecido, com as quantidades</w:t>
      </w:r>
      <w:r w:rsidR="002656B0" w:rsidRPr="002656B0">
        <w:rPr>
          <w:rFonts w:ascii="Arial" w:eastAsiaTheme="minorHAnsi" w:hAnsi="Arial" w:cs="Arial"/>
          <w:kern w:val="0"/>
          <w:lang w:eastAsia="en-US"/>
        </w:rPr>
        <w:t xml:space="preserve"> </w:t>
      </w:r>
      <w:r w:rsidRPr="002656B0">
        <w:rPr>
          <w:rFonts w:ascii="Arial" w:eastAsiaTheme="minorHAnsi" w:hAnsi="Arial" w:cs="Arial"/>
          <w:kern w:val="0"/>
          <w:lang w:eastAsia="en-US"/>
        </w:rPr>
        <w:t>e características similares ao objeto da licitação;</w:t>
      </w:r>
    </w:p>
    <w:p w:rsidR="00944DEA" w:rsidRPr="00C350AF" w:rsidRDefault="00944DEA" w:rsidP="00944DEA">
      <w:pPr>
        <w:jc w:val="both"/>
        <w:rPr>
          <w:rFonts w:ascii="Arial" w:hAnsi="Arial" w:cs="Arial"/>
        </w:rPr>
      </w:pPr>
    </w:p>
    <w:p w:rsidR="00E35812" w:rsidRPr="00C350AF" w:rsidRDefault="00E35812" w:rsidP="00C350AF">
      <w:pPr>
        <w:jc w:val="both"/>
        <w:rPr>
          <w:rFonts w:ascii="Arial" w:eastAsia="Calibri" w:hAnsi="Arial" w:cs="Arial"/>
        </w:rPr>
      </w:pPr>
      <w:r w:rsidRPr="00C350AF">
        <w:rPr>
          <w:rFonts w:ascii="Arial" w:eastAsia="Calibri" w:hAnsi="Arial" w:cs="Arial"/>
          <w:b/>
          <w:bCs/>
        </w:rPr>
        <w:t>5.2.5 –</w:t>
      </w:r>
      <w:r w:rsidRPr="00C350AF">
        <w:rPr>
          <w:rFonts w:ascii="Arial" w:eastAsia="Calibri" w:hAnsi="Arial" w:cs="Arial"/>
          <w:bCs/>
        </w:rPr>
        <w:t xml:space="preserve"> </w:t>
      </w:r>
      <w:r w:rsidRPr="00C350AF">
        <w:rPr>
          <w:rFonts w:ascii="Arial" w:eastAsia="Calibri" w:hAnsi="Arial" w:cs="Arial"/>
          <w:b/>
          <w:bCs/>
        </w:rPr>
        <w:t>Declarações</w:t>
      </w:r>
    </w:p>
    <w:p w:rsidR="00E35812" w:rsidRPr="00C350AF" w:rsidRDefault="00E35812" w:rsidP="00C350AF">
      <w:pPr>
        <w:jc w:val="both"/>
        <w:rPr>
          <w:rFonts w:ascii="Arial" w:eastAsia="Calibri" w:hAnsi="Arial" w:cs="Arial"/>
        </w:rPr>
      </w:pPr>
      <w:r w:rsidRPr="00C350AF">
        <w:rPr>
          <w:rFonts w:ascii="Arial" w:eastAsia="Calibri" w:hAnsi="Arial" w:cs="Arial"/>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rsidR="00E35812" w:rsidRPr="00C350AF" w:rsidRDefault="00E35812" w:rsidP="00C350AF">
      <w:pPr>
        <w:jc w:val="both"/>
        <w:rPr>
          <w:rFonts w:ascii="Arial" w:eastAsia="Calibri" w:hAnsi="Arial" w:cs="Arial"/>
        </w:rPr>
      </w:pPr>
      <w:r w:rsidRPr="00C350AF">
        <w:rPr>
          <w:rFonts w:ascii="Arial" w:eastAsia="Calibri" w:hAnsi="Arial" w:cs="Arial"/>
        </w:rPr>
        <w:t>b) Declaração, sob as penas da lei, de que inexistem fatos impeditivos da sua habilitação.</w:t>
      </w:r>
    </w:p>
    <w:p w:rsidR="00E35812" w:rsidRPr="00C350AF" w:rsidRDefault="00E35812" w:rsidP="00C350AF">
      <w:pPr>
        <w:jc w:val="both"/>
        <w:rPr>
          <w:rFonts w:ascii="Arial" w:hAnsi="Arial" w:cs="Arial"/>
        </w:rPr>
      </w:pPr>
      <w:r w:rsidRPr="00C350AF">
        <w:rPr>
          <w:rFonts w:ascii="Arial" w:eastAsia="Calibri" w:hAnsi="Arial" w:cs="Arial"/>
        </w:rPr>
        <w:t>c) Declaração de que não se encontra declarada inidônea para licitar ou contratar com órgãos da Administração Pública Federal, Estadual, Municipal e do Distrito Federal.</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bCs/>
        </w:rPr>
      </w:pPr>
      <w:r w:rsidRPr="00C350AF">
        <w:rPr>
          <w:rFonts w:ascii="Arial" w:eastAsia="Calibri" w:hAnsi="Arial" w:cs="Arial"/>
          <w:bCs/>
        </w:rPr>
        <w:t xml:space="preserve">5.3 - </w:t>
      </w:r>
      <w:r w:rsidRPr="00C350AF">
        <w:rPr>
          <w:rFonts w:ascii="Arial" w:eastAsia="Calibri" w:hAnsi="Arial" w:cs="Arial"/>
        </w:rPr>
        <w:t>Todos os documentos constantes dos itens 5.2.1 a 5.2.5, deverão ser apresentados em original, por cópia autenticada por tabelião ou funcionário do Município, ou publicação na imprensa local.</w:t>
      </w:r>
    </w:p>
    <w:p w:rsidR="00E35812" w:rsidRPr="00C350AF" w:rsidRDefault="00E35812" w:rsidP="00C350AF">
      <w:pPr>
        <w:jc w:val="both"/>
        <w:rPr>
          <w:rFonts w:ascii="Arial" w:hAnsi="Arial" w:cs="Arial"/>
          <w:bCs/>
        </w:rPr>
      </w:pPr>
      <w:r w:rsidRPr="00C350AF">
        <w:rPr>
          <w:rFonts w:ascii="Arial" w:hAnsi="Arial" w:cs="Arial"/>
          <w:bCs/>
        </w:rPr>
        <w:t>5.4 -</w:t>
      </w:r>
      <w:r w:rsidRPr="00C350AF">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E35812" w:rsidRPr="00C350AF" w:rsidRDefault="00E35812" w:rsidP="00C350AF">
      <w:pPr>
        <w:jc w:val="both"/>
        <w:rPr>
          <w:rFonts w:ascii="Arial" w:hAnsi="Arial" w:cs="Arial"/>
          <w:bCs/>
        </w:rPr>
      </w:pPr>
      <w:r w:rsidRPr="00C350AF">
        <w:rPr>
          <w:rFonts w:ascii="Arial" w:hAnsi="Arial" w:cs="Arial"/>
          <w:bCs/>
        </w:rPr>
        <w:t>5.5 -</w:t>
      </w:r>
      <w:r w:rsidRPr="00C350AF">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E35812" w:rsidRPr="00C350AF" w:rsidRDefault="00E35812" w:rsidP="00C350AF">
      <w:pPr>
        <w:jc w:val="both"/>
        <w:rPr>
          <w:rFonts w:ascii="Arial" w:hAnsi="Arial" w:cs="Arial"/>
          <w:bCs/>
        </w:rPr>
      </w:pPr>
      <w:r w:rsidRPr="00C350AF">
        <w:rPr>
          <w:rFonts w:ascii="Arial" w:hAnsi="Arial" w:cs="Arial"/>
          <w:bCs/>
        </w:rPr>
        <w:t>5.6 -</w:t>
      </w:r>
      <w:r w:rsidRPr="00C350AF">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rsidR="00E35812" w:rsidRPr="00C350AF" w:rsidRDefault="00E35812" w:rsidP="00C350AF">
      <w:pPr>
        <w:jc w:val="both"/>
        <w:rPr>
          <w:rFonts w:ascii="Arial" w:hAnsi="Arial" w:cs="Arial"/>
          <w:bCs/>
        </w:rPr>
      </w:pPr>
      <w:r w:rsidRPr="00C350AF">
        <w:rPr>
          <w:rFonts w:ascii="Arial" w:hAnsi="Arial" w:cs="Arial"/>
          <w:bCs/>
        </w:rPr>
        <w:t>5.7</w:t>
      </w:r>
      <w:r w:rsidRPr="00C350AF">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E35812" w:rsidRPr="00C350AF" w:rsidRDefault="00E35812" w:rsidP="00C350AF">
      <w:pPr>
        <w:jc w:val="both"/>
        <w:rPr>
          <w:rFonts w:ascii="Arial" w:hAnsi="Arial" w:cs="Arial"/>
          <w:bCs/>
        </w:rPr>
      </w:pPr>
      <w:r w:rsidRPr="00C350AF">
        <w:rPr>
          <w:rFonts w:ascii="Arial" w:hAnsi="Arial" w:cs="Arial"/>
          <w:bCs/>
        </w:rPr>
        <w:t>5.8 -</w:t>
      </w:r>
      <w:r w:rsidRPr="00C350AF">
        <w:rPr>
          <w:rFonts w:ascii="Arial" w:hAnsi="Arial" w:cs="Arial"/>
        </w:rPr>
        <w:t xml:space="preserve"> O benefício de que trata o item 5.5 não eximirá a microempresa, a empresa de pequeno porte, da apresentação de todos os documentos, ainda que apresentem alguma restrição.</w:t>
      </w:r>
    </w:p>
    <w:p w:rsidR="00E35812" w:rsidRPr="00C350AF" w:rsidRDefault="00E35812" w:rsidP="00C350AF">
      <w:pPr>
        <w:jc w:val="both"/>
        <w:rPr>
          <w:rFonts w:ascii="Arial" w:hAnsi="Arial" w:cs="Arial"/>
          <w:bCs/>
        </w:rPr>
      </w:pPr>
      <w:r w:rsidRPr="00C350AF">
        <w:rPr>
          <w:rFonts w:ascii="Arial" w:hAnsi="Arial" w:cs="Arial"/>
          <w:bCs/>
        </w:rPr>
        <w:t xml:space="preserve">5.9 </w:t>
      </w:r>
      <w:r w:rsidRPr="00C350AF">
        <w:rPr>
          <w:rFonts w:ascii="Arial" w:hAnsi="Arial" w:cs="Arial"/>
        </w:rPr>
        <w:t>- A não regularização da documentação, no prazo fixado no item 5.5, implicará na inabilitação do licitante e a adoção do procedimento previsto no item 9 deste Edital.</w:t>
      </w:r>
    </w:p>
    <w:p w:rsidR="00E35812" w:rsidRPr="00C350AF" w:rsidRDefault="00E35812" w:rsidP="00C350AF">
      <w:pPr>
        <w:jc w:val="both"/>
        <w:rPr>
          <w:rFonts w:ascii="Arial" w:hAnsi="Arial" w:cs="Arial"/>
        </w:rPr>
      </w:pPr>
      <w:r w:rsidRPr="00C350AF">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rsidR="00E35812" w:rsidRPr="00C350AF" w:rsidRDefault="00E35812" w:rsidP="00C350AF">
      <w:pPr>
        <w:pStyle w:val="NormalWeb"/>
        <w:spacing w:before="0" w:after="0"/>
        <w:jc w:val="both"/>
        <w:rPr>
          <w:rFonts w:ascii="Arial" w:hAnsi="Arial" w:cs="Arial"/>
          <w:color w:val="00000A"/>
        </w:rPr>
      </w:pPr>
      <w:r w:rsidRPr="00C350AF">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sidRPr="00C350AF">
        <w:rPr>
          <w:rFonts w:ascii="Arial" w:hAnsi="Arial" w:cs="Arial"/>
          <w:iCs/>
        </w:rPr>
        <w:t>Internet.</w:t>
      </w:r>
      <w:r w:rsidRPr="00C350AF">
        <w:rPr>
          <w:rFonts w:ascii="Arial" w:hAnsi="Arial" w:cs="Arial"/>
        </w:rPr>
        <w:t xml:space="preserve"> </w:t>
      </w:r>
    </w:p>
    <w:p w:rsidR="00E35812" w:rsidRPr="00C350AF" w:rsidRDefault="00E35812" w:rsidP="00C350AF">
      <w:pPr>
        <w:pStyle w:val="Corpodetexto"/>
        <w:rPr>
          <w:rFonts w:ascii="Arial" w:hAnsi="Arial" w:cs="Arial"/>
          <w:color w:val="00000A"/>
          <w:szCs w:val="24"/>
        </w:rPr>
      </w:pPr>
      <w:r w:rsidRPr="00C350AF">
        <w:rPr>
          <w:rFonts w:ascii="Arial" w:hAnsi="Arial" w:cs="Arial"/>
          <w:color w:val="00000A"/>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sidRPr="00C350AF">
        <w:rPr>
          <w:rFonts w:ascii="Arial" w:hAnsi="Arial" w:cs="Arial"/>
          <w:color w:val="00000A"/>
          <w:spacing w:val="-20"/>
          <w:szCs w:val="24"/>
        </w:rPr>
        <w:t xml:space="preserve"> </w:t>
      </w:r>
      <w:r w:rsidRPr="00C350AF">
        <w:rPr>
          <w:rFonts w:ascii="Arial" w:hAnsi="Arial" w:cs="Arial"/>
          <w:color w:val="00000A"/>
          <w:szCs w:val="24"/>
        </w:rPr>
        <w:t>proposta.</w:t>
      </w:r>
    </w:p>
    <w:p w:rsidR="00E35812" w:rsidRPr="00C350AF" w:rsidRDefault="00E35812" w:rsidP="00C350AF">
      <w:pPr>
        <w:pStyle w:val="Corpodetexto"/>
        <w:rPr>
          <w:rFonts w:ascii="Arial" w:hAnsi="Arial" w:cs="Arial"/>
          <w:szCs w:val="24"/>
        </w:rPr>
      </w:pPr>
      <w:r w:rsidRPr="00C350AF">
        <w:rPr>
          <w:rFonts w:ascii="Arial" w:hAnsi="Arial" w:cs="Arial"/>
          <w:color w:val="00000A"/>
          <w:szCs w:val="24"/>
        </w:rPr>
        <w:t>5.13- Caso algum dos documentos fiscais ou trabalhistas obrigatórios, exigidos para cadastro esteja com o prazo de validade expirado, a licitante deverá regularizá-lo no órgão emitente do cadastro ou anexá-lo, como complemento ao certificado apresentado, sob pena de</w:t>
      </w:r>
      <w:r w:rsidRPr="00C350AF">
        <w:rPr>
          <w:rFonts w:ascii="Arial" w:hAnsi="Arial" w:cs="Arial"/>
          <w:color w:val="00000A"/>
          <w:spacing w:val="-10"/>
          <w:szCs w:val="24"/>
        </w:rPr>
        <w:t xml:space="preserve"> </w:t>
      </w:r>
      <w:r w:rsidRPr="00C350AF">
        <w:rPr>
          <w:rFonts w:ascii="Arial" w:hAnsi="Arial" w:cs="Arial"/>
          <w:color w:val="00000A"/>
          <w:szCs w:val="24"/>
        </w:rPr>
        <w:t>inabilitação.</w:t>
      </w:r>
    </w:p>
    <w:p w:rsidR="00E35812" w:rsidRPr="00C350AF" w:rsidRDefault="00E35812" w:rsidP="00C350AF">
      <w:pPr>
        <w:pStyle w:val="NormalWeb"/>
        <w:spacing w:before="0" w:after="0"/>
        <w:jc w:val="both"/>
        <w:rPr>
          <w:rFonts w:ascii="Arial" w:hAnsi="Arial" w:cs="Arial"/>
          <w:iCs/>
        </w:rPr>
      </w:pPr>
      <w:r w:rsidRPr="00C350AF">
        <w:rPr>
          <w:rFonts w:ascii="Arial" w:hAnsi="Arial" w:cs="Arial"/>
        </w:rPr>
        <w:t xml:space="preserve">5.14- </w:t>
      </w:r>
      <w:r w:rsidRPr="00C350AF">
        <w:rPr>
          <w:rFonts w:ascii="Arial" w:hAnsi="Arial" w:cs="Arial"/>
          <w:iCs/>
        </w:rPr>
        <w:t>Os documentos apresentados no credenciamento e ora exigidos ficam dispensados de reapresentação.</w:t>
      </w:r>
    </w:p>
    <w:p w:rsidR="00E35812" w:rsidRPr="00C350AF" w:rsidRDefault="00E35812" w:rsidP="00C350AF">
      <w:pPr>
        <w:pStyle w:val="NormalWeb"/>
        <w:spacing w:before="0" w:after="0"/>
        <w:jc w:val="both"/>
        <w:rPr>
          <w:rFonts w:ascii="Arial" w:eastAsia="Calibri" w:hAnsi="Arial" w:cs="Arial"/>
        </w:rPr>
      </w:pPr>
      <w:r w:rsidRPr="00C350AF">
        <w:rPr>
          <w:rFonts w:ascii="Arial" w:hAnsi="Arial" w:cs="Arial"/>
          <w:iCs/>
        </w:rPr>
        <w:t xml:space="preserve">5.15- </w:t>
      </w:r>
      <w:proofErr w:type="gramStart"/>
      <w:r w:rsidRPr="00C350AF">
        <w:rPr>
          <w:rFonts w:ascii="Arial" w:hAnsi="Arial" w:cs="Arial"/>
          <w:iCs/>
        </w:rPr>
        <w:t>A</w:t>
      </w:r>
      <w:r w:rsidRPr="00C350AF">
        <w:rPr>
          <w:rFonts w:ascii="Arial" w:hAnsi="Arial" w:cs="Arial"/>
        </w:rPr>
        <w:t xml:space="preserve"> apresentação de todos os documentos de habilitação exigidos no presente edital são</w:t>
      </w:r>
      <w:proofErr w:type="gramEnd"/>
      <w:r w:rsidRPr="00C350AF">
        <w:rPr>
          <w:rFonts w:ascii="Arial" w:hAnsi="Arial" w:cs="Arial"/>
        </w:rPr>
        <w:t xml:space="preserve"> de caráter obrigatório e o seu descumprimento ensejará a inabilitação automática da licitante.</w:t>
      </w:r>
    </w:p>
    <w:p w:rsidR="00E35812" w:rsidRPr="00C350AF" w:rsidRDefault="00E35812" w:rsidP="00C350AF">
      <w:pPr>
        <w:pStyle w:val="NormalWeb"/>
        <w:shd w:val="clear" w:color="auto" w:fill="FFFFFF"/>
        <w:spacing w:before="0" w:after="0"/>
        <w:jc w:val="both"/>
        <w:rPr>
          <w:rFonts w:ascii="Arial" w:hAnsi="Arial" w:cs="Arial"/>
          <w:bCs/>
          <w:color w:val="000000"/>
          <w:shd w:val="clear" w:color="auto" w:fill="FFFFFF"/>
        </w:rPr>
      </w:pPr>
      <w:r w:rsidRPr="00C350AF">
        <w:rPr>
          <w:rFonts w:ascii="Arial" w:eastAsia="Calibri" w:hAnsi="Arial" w:cs="Arial"/>
        </w:rPr>
        <w:t xml:space="preserve">5.16 - </w:t>
      </w:r>
      <w:r w:rsidRPr="00C350AF">
        <w:rPr>
          <w:rFonts w:ascii="Arial" w:eastAsia="Calibri" w:hAnsi="Arial" w:cs="Arial"/>
          <w:color w:val="000000"/>
        </w:rPr>
        <w:t>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edital, sendo o respectivo licitante declarado vencedor.</w:t>
      </w:r>
    </w:p>
    <w:p w:rsidR="00E35812" w:rsidRPr="00C350AF" w:rsidRDefault="00E35812" w:rsidP="00C350AF">
      <w:pPr>
        <w:shd w:val="clear" w:color="auto" w:fill="FFFFFF"/>
        <w:tabs>
          <w:tab w:val="left" w:pos="720"/>
        </w:tabs>
        <w:jc w:val="both"/>
        <w:rPr>
          <w:rFonts w:ascii="Arial" w:hAnsi="Arial" w:cs="Arial"/>
          <w:b/>
          <w:bCs/>
          <w:shd w:val="clear" w:color="auto" w:fill="FFFFFF"/>
        </w:rPr>
      </w:pPr>
      <w:r w:rsidRPr="00C350AF">
        <w:rPr>
          <w:rFonts w:ascii="Arial" w:hAnsi="Arial" w:cs="Arial"/>
          <w:bCs/>
          <w:color w:val="000000"/>
          <w:shd w:val="clear" w:color="auto" w:fill="FFFFFF"/>
        </w:rPr>
        <w:t>5.17 -</w:t>
      </w:r>
      <w:r w:rsidRPr="00C350AF">
        <w:rPr>
          <w:rFonts w:ascii="Arial" w:hAnsi="Arial" w:cs="Arial"/>
          <w:color w:val="000000"/>
          <w:shd w:val="clear" w:color="auto"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E35812" w:rsidRDefault="00E35812" w:rsidP="00C350AF">
      <w:pPr>
        <w:pStyle w:val="Default"/>
        <w:shd w:val="clear" w:color="auto" w:fill="FFFFFF"/>
        <w:tabs>
          <w:tab w:val="left" w:pos="720"/>
        </w:tabs>
        <w:jc w:val="both"/>
        <w:rPr>
          <w:b/>
          <w:bCs/>
          <w:shd w:val="clear" w:color="auto" w:fill="FFFFFF"/>
        </w:rPr>
      </w:pPr>
    </w:p>
    <w:p w:rsidR="00944DEA" w:rsidRDefault="00944DEA" w:rsidP="00C350AF">
      <w:pPr>
        <w:pStyle w:val="Default"/>
        <w:shd w:val="clear" w:color="auto" w:fill="FFFFFF"/>
        <w:tabs>
          <w:tab w:val="left" w:pos="720"/>
        </w:tabs>
        <w:jc w:val="both"/>
        <w:rPr>
          <w:b/>
          <w:bCs/>
          <w:shd w:val="clear" w:color="auto" w:fill="FFFFFF"/>
        </w:rPr>
      </w:pPr>
    </w:p>
    <w:p w:rsidR="00944DEA" w:rsidRPr="00944DEA" w:rsidRDefault="00944DEA" w:rsidP="00944DEA">
      <w:pPr>
        <w:pStyle w:val="Default"/>
        <w:shd w:val="clear" w:color="auto" w:fill="FFFFFF"/>
        <w:tabs>
          <w:tab w:val="left" w:pos="720"/>
        </w:tabs>
        <w:jc w:val="both"/>
        <w:rPr>
          <w:b/>
          <w:bCs/>
          <w:shd w:val="clear" w:color="auto" w:fill="FFFFFF"/>
        </w:rPr>
      </w:pPr>
      <w:r w:rsidRPr="00944DEA">
        <w:rPr>
          <w:b/>
          <w:bCs/>
          <w:shd w:val="clear" w:color="auto" w:fill="FFFFFF"/>
        </w:rPr>
        <w:t>06 – DA PROVA DE CONCEITO</w:t>
      </w:r>
    </w:p>
    <w:p w:rsidR="0052793F" w:rsidRDefault="00944DEA" w:rsidP="0052793F">
      <w:pPr>
        <w:tabs>
          <w:tab w:val="left" w:pos="0"/>
        </w:tabs>
        <w:suppressAutoHyphens w:val="0"/>
        <w:jc w:val="both"/>
        <w:rPr>
          <w:rFonts w:ascii="Arial" w:eastAsia="Calibri" w:hAnsi="Arial" w:cs="Arial"/>
          <w:bCs/>
          <w:kern w:val="0"/>
          <w:lang w:eastAsia="en-US"/>
        </w:rPr>
      </w:pPr>
      <w:r w:rsidRPr="0052793F">
        <w:rPr>
          <w:rFonts w:ascii="Arial" w:hAnsi="Arial" w:cs="Arial"/>
          <w:bCs/>
          <w:lang w:eastAsia="en-US"/>
        </w:rPr>
        <w:t xml:space="preserve">6.1. </w:t>
      </w:r>
      <w:r w:rsidR="002656B0" w:rsidRPr="0052793F">
        <w:rPr>
          <w:rFonts w:ascii="Arial" w:eastAsia="Calibri" w:hAnsi="Arial" w:cs="Arial"/>
          <w:bCs/>
          <w:kern w:val="0"/>
          <w:lang w:eastAsia="en-US"/>
        </w:rPr>
        <w:t>Após verificação dos documentos de habilitação da empresa classificada</w:t>
      </w:r>
      <w:r w:rsidR="002656B0" w:rsidRPr="00944DEA">
        <w:rPr>
          <w:rFonts w:ascii="Arial" w:eastAsia="Calibri" w:hAnsi="Arial" w:cs="Arial"/>
          <w:bCs/>
          <w:kern w:val="0"/>
          <w:lang w:eastAsia="en-US"/>
        </w:rPr>
        <w:t xml:space="preserve"> provisoriamente como 1ª colocada, o certame ficará </w:t>
      </w:r>
      <w:r w:rsidR="002656B0" w:rsidRPr="00944DEA">
        <w:rPr>
          <w:rFonts w:ascii="Arial" w:eastAsia="Calibri" w:hAnsi="Arial" w:cs="Arial"/>
          <w:b/>
          <w:bCs/>
          <w:kern w:val="0"/>
          <w:lang w:eastAsia="en-US"/>
        </w:rPr>
        <w:t>suspenso</w:t>
      </w:r>
      <w:r w:rsidR="002656B0" w:rsidRPr="00944DEA">
        <w:rPr>
          <w:rFonts w:ascii="Arial" w:eastAsia="Calibri" w:hAnsi="Arial" w:cs="Arial"/>
          <w:bCs/>
          <w:kern w:val="0"/>
          <w:lang w:eastAsia="en-US"/>
        </w:rPr>
        <w:t xml:space="preserve">, devendo ser agendada a </w:t>
      </w:r>
      <w:r w:rsidR="002656B0" w:rsidRPr="0052793F">
        <w:rPr>
          <w:rFonts w:ascii="Arial" w:eastAsia="Calibri" w:hAnsi="Arial" w:cs="Arial"/>
          <w:bCs/>
          <w:kern w:val="0"/>
          <w:lang w:eastAsia="en-US"/>
        </w:rPr>
        <w:t xml:space="preserve">Prova de Conceito (PRESENCIAL) no prazo de até </w:t>
      </w:r>
      <w:proofErr w:type="gramStart"/>
      <w:r w:rsidR="002656B0" w:rsidRPr="0052793F">
        <w:rPr>
          <w:rFonts w:ascii="Arial" w:eastAsia="Calibri" w:hAnsi="Arial" w:cs="Arial"/>
          <w:bCs/>
          <w:kern w:val="0"/>
          <w:lang w:eastAsia="en-US"/>
        </w:rPr>
        <w:t>5</w:t>
      </w:r>
      <w:proofErr w:type="gramEnd"/>
      <w:r w:rsidR="002656B0" w:rsidRPr="0052793F">
        <w:rPr>
          <w:rFonts w:ascii="Arial" w:eastAsia="Calibri" w:hAnsi="Arial" w:cs="Arial"/>
          <w:bCs/>
          <w:kern w:val="0"/>
          <w:lang w:eastAsia="en-US"/>
        </w:rPr>
        <w:t xml:space="preserve"> (cinco) dias uteis, ficando desde já assegurada a presença e participação das demais licitantes que estarão impedidas de se manifestar durante a apresentação.</w:t>
      </w:r>
    </w:p>
    <w:p w:rsidR="002656B0" w:rsidRPr="00C06927" w:rsidRDefault="002656B0" w:rsidP="0052793F">
      <w:pPr>
        <w:tabs>
          <w:tab w:val="left" w:pos="0"/>
        </w:tabs>
        <w:suppressAutoHyphens w:val="0"/>
        <w:jc w:val="both"/>
        <w:rPr>
          <w:rFonts w:ascii="Arial" w:eastAsiaTheme="minorHAnsi" w:hAnsi="Arial" w:cs="Arial"/>
          <w:kern w:val="0"/>
          <w:lang w:eastAsia="en-US"/>
        </w:rPr>
      </w:pPr>
      <w:r w:rsidRPr="0052793F">
        <w:rPr>
          <w:rFonts w:ascii="Arial" w:eastAsiaTheme="minorHAnsi" w:hAnsi="Arial" w:cs="Arial"/>
          <w:kern w:val="0"/>
          <w:lang w:eastAsia="en-US"/>
        </w:rPr>
        <w:t xml:space="preserve">6.1.1 A prova de conceito é obrigatória e, em caso de descumprimento, resultará em desclassificação no presente </w:t>
      </w:r>
      <w:r w:rsidRPr="00C06927">
        <w:rPr>
          <w:rFonts w:ascii="Arial" w:eastAsiaTheme="minorHAnsi" w:hAnsi="Arial" w:cs="Arial"/>
          <w:kern w:val="0"/>
          <w:lang w:eastAsia="en-US"/>
        </w:rPr>
        <w:t>certame.</w:t>
      </w:r>
    </w:p>
    <w:p w:rsidR="002656B0" w:rsidRPr="00C06927" w:rsidRDefault="002656B0" w:rsidP="0052793F">
      <w:pPr>
        <w:suppressAutoHyphens w:val="0"/>
        <w:autoSpaceDE w:val="0"/>
        <w:autoSpaceDN w:val="0"/>
        <w:adjustRightInd w:val="0"/>
        <w:jc w:val="both"/>
        <w:rPr>
          <w:rFonts w:ascii="Arial" w:eastAsiaTheme="minorHAnsi" w:hAnsi="Arial" w:cs="Arial"/>
          <w:kern w:val="0"/>
          <w:lang w:eastAsia="en-US"/>
        </w:rPr>
      </w:pPr>
      <w:r w:rsidRPr="00C06927">
        <w:rPr>
          <w:rFonts w:ascii="Arial" w:eastAsiaTheme="minorHAnsi" w:hAnsi="Arial" w:cs="Arial"/>
          <w:kern w:val="0"/>
          <w:lang w:eastAsia="en-US"/>
        </w:rPr>
        <w:t xml:space="preserve">6.1.2 É condição que a licitante efetue a comprovação na totalidade dos requisitos constantes na planilha de aderência técnica, (Anexo </w:t>
      </w:r>
      <w:r w:rsidR="00C06927" w:rsidRPr="00C06927">
        <w:rPr>
          <w:rFonts w:ascii="Arial" w:eastAsiaTheme="minorHAnsi" w:hAnsi="Arial" w:cs="Arial"/>
          <w:kern w:val="0"/>
          <w:lang w:eastAsia="en-US"/>
        </w:rPr>
        <w:t>VII</w:t>
      </w:r>
      <w:r w:rsidRPr="00C06927">
        <w:rPr>
          <w:rFonts w:ascii="Arial" w:eastAsiaTheme="minorHAnsi" w:hAnsi="Arial" w:cs="Arial"/>
          <w:kern w:val="0"/>
          <w:lang w:eastAsia="en-US"/>
        </w:rPr>
        <w:t xml:space="preserve">), </w:t>
      </w:r>
      <w:proofErr w:type="gramStart"/>
      <w:r w:rsidRPr="00C06927">
        <w:rPr>
          <w:rFonts w:ascii="Arial" w:eastAsiaTheme="minorHAnsi" w:hAnsi="Arial" w:cs="Arial"/>
          <w:kern w:val="0"/>
          <w:lang w:eastAsia="en-US"/>
        </w:rPr>
        <w:t>sob pena</w:t>
      </w:r>
      <w:proofErr w:type="gramEnd"/>
      <w:r w:rsidRPr="00C06927">
        <w:rPr>
          <w:rFonts w:ascii="Arial" w:eastAsiaTheme="minorHAnsi" w:hAnsi="Arial" w:cs="Arial"/>
          <w:kern w:val="0"/>
          <w:lang w:eastAsia="en-US"/>
        </w:rPr>
        <w:t xml:space="preserve"> de desclassificação.</w:t>
      </w:r>
    </w:p>
    <w:p w:rsidR="0052793F" w:rsidRPr="00C06927" w:rsidRDefault="0052793F" w:rsidP="0052793F">
      <w:pPr>
        <w:suppressAutoHyphens w:val="0"/>
        <w:autoSpaceDE w:val="0"/>
        <w:autoSpaceDN w:val="0"/>
        <w:adjustRightInd w:val="0"/>
        <w:jc w:val="both"/>
        <w:rPr>
          <w:rFonts w:ascii="Arial" w:eastAsiaTheme="minorHAnsi" w:hAnsi="Arial" w:cs="Arial"/>
          <w:kern w:val="0"/>
          <w:lang w:eastAsia="en-US"/>
        </w:rPr>
      </w:pPr>
    </w:p>
    <w:p w:rsidR="002656B0" w:rsidRDefault="002656B0" w:rsidP="0052793F">
      <w:pPr>
        <w:suppressAutoHyphens w:val="0"/>
        <w:autoSpaceDE w:val="0"/>
        <w:autoSpaceDN w:val="0"/>
        <w:adjustRightInd w:val="0"/>
        <w:jc w:val="both"/>
        <w:rPr>
          <w:rFonts w:ascii="Arial" w:eastAsiaTheme="minorHAnsi" w:hAnsi="Arial" w:cs="Arial"/>
          <w:kern w:val="0"/>
          <w:lang w:eastAsia="en-US"/>
        </w:rPr>
      </w:pPr>
      <w:r w:rsidRPr="00C06927">
        <w:rPr>
          <w:rFonts w:ascii="Arial" w:eastAsiaTheme="minorHAnsi" w:hAnsi="Arial" w:cs="Arial"/>
          <w:kern w:val="0"/>
          <w:lang w:eastAsia="en-US"/>
        </w:rPr>
        <w:t xml:space="preserve">6.2. A Prova de Conceito é a demonstração prática dos requisitos constantes na Planilha de Aderência Técnica </w:t>
      </w:r>
      <w:r w:rsidR="00C06927" w:rsidRPr="00C06927">
        <w:rPr>
          <w:rFonts w:ascii="Arial" w:eastAsiaTheme="minorHAnsi" w:hAnsi="Arial" w:cs="Arial"/>
          <w:kern w:val="0"/>
          <w:lang w:eastAsia="en-US"/>
        </w:rPr>
        <w:t>(Anexo VII</w:t>
      </w:r>
      <w:r w:rsidRPr="00C06927">
        <w:rPr>
          <w:rFonts w:ascii="Arial" w:eastAsiaTheme="minorHAnsi" w:hAnsi="Arial" w:cs="Arial"/>
          <w:kern w:val="0"/>
          <w:lang w:eastAsia="en-US"/>
        </w:rPr>
        <w:t>), permitindo que seja feita a materialização da descrição do objeto ofertado pela licitante. A referida</w:t>
      </w:r>
      <w:r w:rsidRPr="0052793F">
        <w:rPr>
          <w:rFonts w:ascii="Arial" w:eastAsiaTheme="minorHAnsi" w:hAnsi="Arial" w:cs="Arial"/>
          <w:kern w:val="0"/>
          <w:lang w:eastAsia="en-US"/>
        </w:rPr>
        <w:t xml:space="preserve"> prova permitirá a averiguação das funcionalidades e características do produto sob o plano de sai sua real compatibilidade com o objeto licitado, não se resumindo a apenas ver no papel (mera descrição documental, abstrata). É a demonstração prática dos requisitos constante na tabela de itens da ‘Planilha de Aderência Técnica’, permitindo que seja feita a materialização da descrição do objeto ofertado pelo licitante.</w:t>
      </w:r>
    </w:p>
    <w:p w:rsidR="0052793F" w:rsidRPr="0052793F" w:rsidRDefault="0052793F" w:rsidP="0052793F">
      <w:pPr>
        <w:suppressAutoHyphens w:val="0"/>
        <w:autoSpaceDE w:val="0"/>
        <w:autoSpaceDN w:val="0"/>
        <w:adjustRightInd w:val="0"/>
        <w:jc w:val="both"/>
        <w:rPr>
          <w:rFonts w:ascii="Arial" w:eastAsiaTheme="minorHAnsi" w:hAnsi="Arial" w:cs="Arial"/>
          <w:kern w:val="0"/>
          <w:lang w:eastAsia="en-US"/>
        </w:rPr>
      </w:pPr>
    </w:p>
    <w:p w:rsidR="0052793F" w:rsidRDefault="002656B0" w:rsidP="0052793F">
      <w:pPr>
        <w:suppressAutoHyphens w:val="0"/>
        <w:autoSpaceDE w:val="0"/>
        <w:autoSpaceDN w:val="0"/>
        <w:adjustRightInd w:val="0"/>
        <w:rPr>
          <w:rFonts w:ascii="Arial" w:eastAsiaTheme="minorHAnsi" w:hAnsi="Arial" w:cs="Arial"/>
          <w:kern w:val="0"/>
          <w:lang w:eastAsia="en-US"/>
        </w:rPr>
      </w:pPr>
      <w:r w:rsidRPr="0052793F">
        <w:rPr>
          <w:rFonts w:ascii="Arial" w:eastAsiaTheme="minorHAnsi" w:hAnsi="Arial" w:cs="Arial"/>
          <w:kern w:val="0"/>
          <w:lang w:eastAsia="en-US"/>
        </w:rPr>
        <w:t>6.3 - A demonstração será aberta ao público, com data e horário previamente divulgados no site do Município de Bom Princípio, portal de licitações.</w:t>
      </w:r>
    </w:p>
    <w:p w:rsidR="0052793F" w:rsidRDefault="0052793F" w:rsidP="0052793F">
      <w:pPr>
        <w:suppressAutoHyphens w:val="0"/>
        <w:autoSpaceDE w:val="0"/>
        <w:autoSpaceDN w:val="0"/>
        <w:adjustRightInd w:val="0"/>
        <w:rPr>
          <w:rFonts w:ascii="Arial" w:eastAsiaTheme="minorHAnsi" w:hAnsi="Arial" w:cs="Arial"/>
          <w:kern w:val="0"/>
          <w:lang w:eastAsia="en-US"/>
        </w:rPr>
      </w:pPr>
    </w:p>
    <w:p w:rsidR="0052793F" w:rsidRPr="0052793F" w:rsidRDefault="0052793F" w:rsidP="0052793F">
      <w:pPr>
        <w:suppressAutoHyphens w:val="0"/>
        <w:autoSpaceDE w:val="0"/>
        <w:autoSpaceDN w:val="0"/>
        <w:adjustRightInd w:val="0"/>
        <w:jc w:val="both"/>
        <w:rPr>
          <w:rFonts w:ascii="CIDFont+F1" w:eastAsiaTheme="minorHAnsi" w:hAnsi="CIDFont+F1" w:cs="CIDFont+F1"/>
          <w:kern w:val="0"/>
          <w:lang w:eastAsia="en-US"/>
        </w:rPr>
      </w:pPr>
      <w:r>
        <w:rPr>
          <w:rFonts w:ascii="CIDFont+F1" w:eastAsiaTheme="minorHAnsi" w:hAnsi="CIDFont+F1" w:cs="CIDFont+F1"/>
          <w:kern w:val="0"/>
          <w:lang w:eastAsia="en-US"/>
        </w:rPr>
        <w:t>6.4 - A ‘Prova de Conceito’ consistirá em demonstrações que seguirão a ordem estabelecida na ‘Planilha de Aderência Técnica’ que segue abaixo:</w:t>
      </w:r>
    </w:p>
    <w:p w:rsidR="00944DEA" w:rsidRDefault="0052793F" w:rsidP="0052793F">
      <w:pPr>
        <w:tabs>
          <w:tab w:val="left" w:pos="0"/>
        </w:tabs>
        <w:suppressAutoHyphens w:val="0"/>
        <w:jc w:val="both"/>
        <w:rPr>
          <w:rFonts w:ascii="Arial" w:eastAsia="Calibri" w:hAnsi="Arial" w:cs="Arial"/>
          <w:bCs/>
          <w:kern w:val="0"/>
          <w:lang w:eastAsia="en-US"/>
        </w:rPr>
      </w:pPr>
      <w:r w:rsidRPr="0052793F">
        <w:rPr>
          <w:rFonts w:ascii="Arial" w:eastAsia="Calibri" w:hAnsi="Arial" w:cs="Arial"/>
          <w:bCs/>
          <w:kern w:val="0"/>
          <w:lang w:eastAsia="en-US"/>
        </w:rPr>
        <w:t>6.4</w:t>
      </w:r>
      <w:r>
        <w:rPr>
          <w:rFonts w:ascii="Arial" w:eastAsia="Calibri" w:hAnsi="Arial" w:cs="Arial"/>
          <w:bCs/>
          <w:kern w:val="0"/>
          <w:lang w:eastAsia="en-US"/>
        </w:rPr>
        <w:t>.1 -</w:t>
      </w:r>
      <w:r w:rsidR="00944DEA" w:rsidRPr="0052793F">
        <w:rPr>
          <w:rFonts w:ascii="Arial" w:eastAsia="Calibri" w:hAnsi="Arial" w:cs="Arial"/>
          <w:bCs/>
          <w:kern w:val="0"/>
          <w:lang w:eastAsia="en-US"/>
        </w:rPr>
        <w:t xml:space="preserve"> A avaliação da prova de conceito será realizada por servidores da Secretaria da Fazenda, </w:t>
      </w:r>
      <w:r w:rsidRPr="0052793F">
        <w:rPr>
          <w:rFonts w:ascii="Arial" w:eastAsiaTheme="minorHAnsi" w:hAnsi="Arial" w:cs="Arial"/>
          <w:kern w:val="0"/>
          <w:lang w:eastAsia="en-US"/>
        </w:rPr>
        <w:t xml:space="preserve">mediante </w:t>
      </w:r>
      <w:r w:rsidRPr="00C06927">
        <w:rPr>
          <w:rFonts w:ascii="Arial" w:eastAsiaTheme="minorHAnsi" w:hAnsi="Arial" w:cs="Arial"/>
          <w:kern w:val="0"/>
          <w:lang w:eastAsia="en-US"/>
        </w:rPr>
        <w:t xml:space="preserve">Portaria de Comissão Especial, </w:t>
      </w:r>
      <w:r w:rsidR="00944DEA" w:rsidRPr="00C06927">
        <w:rPr>
          <w:rFonts w:ascii="Arial" w:eastAsia="Calibri" w:hAnsi="Arial" w:cs="Arial"/>
          <w:bCs/>
          <w:kern w:val="0"/>
          <w:lang w:eastAsia="en-US"/>
        </w:rPr>
        <w:t xml:space="preserve">onde assinalarão os requisitos da Planilha de Aderência (Anexo </w:t>
      </w:r>
      <w:r w:rsidR="00C06927" w:rsidRPr="00C06927">
        <w:rPr>
          <w:rFonts w:ascii="Arial" w:eastAsia="Calibri" w:hAnsi="Arial" w:cs="Arial"/>
          <w:bCs/>
          <w:kern w:val="0"/>
          <w:lang w:eastAsia="en-US"/>
        </w:rPr>
        <w:t>VII</w:t>
      </w:r>
      <w:r w:rsidR="00944DEA" w:rsidRPr="00C06927">
        <w:rPr>
          <w:rFonts w:ascii="Arial" w:eastAsia="Calibri" w:hAnsi="Arial" w:cs="Arial"/>
          <w:bCs/>
          <w:kern w:val="0"/>
          <w:lang w:eastAsia="en-US"/>
        </w:rPr>
        <w:t xml:space="preserve">) com “S” para atendidos ou “N” para não atendidos, devendo haver o atendimento imediato de no mínimo 90% das funcionalidades mínimas descritas, </w:t>
      </w:r>
      <w:proofErr w:type="gramStart"/>
      <w:r w:rsidR="00944DEA" w:rsidRPr="00C06927">
        <w:rPr>
          <w:rFonts w:ascii="Arial" w:eastAsia="Calibri" w:hAnsi="Arial" w:cs="Arial"/>
          <w:bCs/>
          <w:kern w:val="0"/>
          <w:lang w:eastAsia="en-US"/>
        </w:rPr>
        <w:t>sob pena</w:t>
      </w:r>
      <w:proofErr w:type="gramEnd"/>
      <w:r w:rsidR="00944DEA" w:rsidRPr="00C06927">
        <w:rPr>
          <w:rFonts w:ascii="Arial" w:eastAsia="Calibri" w:hAnsi="Arial" w:cs="Arial"/>
          <w:bCs/>
          <w:kern w:val="0"/>
          <w:lang w:eastAsia="en-US"/>
        </w:rPr>
        <w:t xml:space="preserve"> de desclassificação</w:t>
      </w:r>
      <w:r w:rsidR="00944DEA" w:rsidRPr="0052793F">
        <w:rPr>
          <w:rFonts w:ascii="Arial" w:eastAsia="Calibri" w:hAnsi="Arial" w:cs="Arial"/>
          <w:bCs/>
          <w:kern w:val="0"/>
          <w:lang w:eastAsia="en-US"/>
        </w:rPr>
        <w:t>, assim podendo o pregoeiro examinar a oferta subsequente, verificando a sua aceitabilidade e procedendo a Prova de Conceito da proponente, na ordem de classificação, e assim sucessivamente, até a apuração de uma proposta que atenda ao Município.</w:t>
      </w:r>
    </w:p>
    <w:p w:rsidR="0052793F" w:rsidRDefault="0052793F" w:rsidP="0052793F">
      <w:pPr>
        <w:suppressAutoHyphens w:val="0"/>
        <w:autoSpaceDE w:val="0"/>
        <w:autoSpaceDN w:val="0"/>
        <w:adjustRightInd w:val="0"/>
        <w:jc w:val="both"/>
        <w:rPr>
          <w:rFonts w:ascii="Arial" w:eastAsiaTheme="minorHAnsi" w:hAnsi="Arial" w:cs="Arial"/>
          <w:kern w:val="0"/>
          <w:lang w:eastAsia="en-US"/>
        </w:rPr>
      </w:pPr>
      <w:r>
        <w:rPr>
          <w:rFonts w:ascii="Arial" w:eastAsia="Calibri" w:hAnsi="Arial" w:cs="Arial"/>
          <w:bCs/>
          <w:kern w:val="0"/>
          <w:lang w:eastAsia="en-US"/>
        </w:rPr>
        <w:t>6.4.2</w:t>
      </w:r>
      <w:r w:rsidRPr="0052793F">
        <w:rPr>
          <w:rFonts w:ascii="Arial" w:eastAsia="Calibri" w:hAnsi="Arial" w:cs="Arial"/>
          <w:bCs/>
          <w:kern w:val="0"/>
          <w:lang w:eastAsia="en-US"/>
        </w:rPr>
        <w:t xml:space="preserve"> - </w:t>
      </w:r>
      <w:r w:rsidRPr="0052793F">
        <w:rPr>
          <w:rFonts w:ascii="Arial" w:eastAsiaTheme="minorHAnsi" w:hAnsi="Arial" w:cs="Arial"/>
          <w:kern w:val="0"/>
          <w:lang w:eastAsia="en-US"/>
        </w:rPr>
        <w:t>Durante a Prova de Conceito, os servidores designados não se manifestarão em</w:t>
      </w:r>
      <w:r>
        <w:rPr>
          <w:rFonts w:ascii="Arial" w:eastAsiaTheme="minorHAnsi" w:hAnsi="Arial" w:cs="Arial"/>
          <w:kern w:val="0"/>
          <w:lang w:eastAsia="en-US"/>
        </w:rPr>
        <w:t xml:space="preserve"> </w:t>
      </w:r>
      <w:r w:rsidRPr="0052793F">
        <w:rPr>
          <w:rFonts w:ascii="Arial" w:eastAsiaTheme="minorHAnsi" w:hAnsi="Arial" w:cs="Arial"/>
          <w:kern w:val="0"/>
          <w:lang w:eastAsia="en-US"/>
        </w:rPr>
        <w:t>relação ao atendimento ou não dos requisitos exigidos, entretanto poderão solicitar</w:t>
      </w:r>
      <w:r>
        <w:rPr>
          <w:rFonts w:ascii="Arial" w:eastAsiaTheme="minorHAnsi" w:hAnsi="Arial" w:cs="Arial"/>
          <w:kern w:val="0"/>
          <w:lang w:eastAsia="en-US"/>
        </w:rPr>
        <w:t xml:space="preserve"> </w:t>
      </w:r>
      <w:r w:rsidRPr="0052793F">
        <w:rPr>
          <w:rFonts w:ascii="Arial" w:eastAsiaTheme="minorHAnsi" w:hAnsi="Arial" w:cs="Arial"/>
          <w:kern w:val="0"/>
          <w:lang w:eastAsia="en-US"/>
        </w:rPr>
        <w:t>esclarecimentos no momento da realização da prova, além de poderem solicitar que</w:t>
      </w:r>
      <w:r>
        <w:rPr>
          <w:rFonts w:ascii="Arial" w:eastAsiaTheme="minorHAnsi" w:hAnsi="Arial" w:cs="Arial"/>
          <w:kern w:val="0"/>
          <w:lang w:eastAsia="en-US"/>
        </w:rPr>
        <w:t xml:space="preserve"> </w:t>
      </w:r>
      <w:r w:rsidRPr="0052793F">
        <w:rPr>
          <w:rFonts w:ascii="Arial" w:eastAsiaTheme="minorHAnsi" w:hAnsi="Arial" w:cs="Arial"/>
          <w:kern w:val="0"/>
          <w:lang w:eastAsia="en-US"/>
        </w:rPr>
        <w:t>sejam executadas consultas na base de dados da empresa licitante, no intuito de</w:t>
      </w:r>
      <w:r>
        <w:rPr>
          <w:rFonts w:ascii="Arial" w:eastAsiaTheme="minorHAnsi" w:hAnsi="Arial" w:cs="Arial"/>
          <w:kern w:val="0"/>
          <w:lang w:eastAsia="en-US"/>
        </w:rPr>
        <w:t xml:space="preserve"> </w:t>
      </w:r>
      <w:r w:rsidRPr="0052793F">
        <w:rPr>
          <w:rFonts w:ascii="Arial" w:eastAsiaTheme="minorHAnsi" w:hAnsi="Arial" w:cs="Arial"/>
          <w:kern w:val="0"/>
          <w:lang w:eastAsia="en-US"/>
        </w:rPr>
        <w:t>comprovar o correto funcionamento dos requisitos funcionais.</w:t>
      </w:r>
    </w:p>
    <w:p w:rsidR="0052793F" w:rsidRDefault="0052793F" w:rsidP="0052793F">
      <w:pPr>
        <w:suppressAutoHyphens w:val="0"/>
        <w:autoSpaceDE w:val="0"/>
        <w:autoSpaceDN w:val="0"/>
        <w:adjustRightInd w:val="0"/>
        <w:jc w:val="both"/>
        <w:rPr>
          <w:rFonts w:ascii="CIDFont+F2" w:eastAsiaTheme="minorHAnsi" w:hAnsi="CIDFont+F2" w:cs="CIDFont+F2"/>
          <w:kern w:val="0"/>
          <w:lang w:eastAsia="en-US"/>
        </w:rPr>
      </w:pPr>
      <w:r>
        <w:rPr>
          <w:rFonts w:ascii="CIDFont+F1" w:eastAsiaTheme="minorHAnsi" w:hAnsi="CIDFont+F1" w:cs="CIDFont+F1"/>
          <w:kern w:val="0"/>
          <w:lang w:eastAsia="en-US"/>
        </w:rPr>
        <w:t xml:space="preserve">6.4.3 - </w:t>
      </w:r>
      <w:r>
        <w:rPr>
          <w:rFonts w:ascii="CIDFont+F2" w:eastAsiaTheme="minorHAnsi" w:hAnsi="CIDFont+F2" w:cs="CIDFont+F2"/>
          <w:kern w:val="0"/>
          <w:lang w:eastAsia="en-US"/>
        </w:rPr>
        <w:t xml:space="preserve">Durante a realização da prova, não será permitido o uso de apresentações em slides ou vídeos, devendo as demonstrações </w:t>
      </w:r>
      <w:proofErr w:type="gramStart"/>
      <w:r>
        <w:rPr>
          <w:rFonts w:ascii="CIDFont+F2" w:eastAsiaTheme="minorHAnsi" w:hAnsi="CIDFont+F2" w:cs="CIDFont+F2"/>
          <w:kern w:val="0"/>
          <w:lang w:eastAsia="en-US"/>
        </w:rPr>
        <w:t>serem</w:t>
      </w:r>
      <w:proofErr w:type="gramEnd"/>
      <w:r>
        <w:rPr>
          <w:rFonts w:ascii="CIDFont+F2" w:eastAsiaTheme="minorHAnsi" w:hAnsi="CIDFont+F2" w:cs="CIDFont+F2"/>
          <w:kern w:val="0"/>
          <w:lang w:eastAsia="en-US"/>
        </w:rPr>
        <w:t xml:space="preserve"> exclusivamente por meio do sistema on-line.</w:t>
      </w:r>
    </w:p>
    <w:p w:rsidR="0052793F" w:rsidRPr="0052793F" w:rsidRDefault="0052793F" w:rsidP="001C0C09">
      <w:pPr>
        <w:suppressAutoHyphens w:val="0"/>
        <w:autoSpaceDE w:val="0"/>
        <w:autoSpaceDN w:val="0"/>
        <w:adjustRightInd w:val="0"/>
        <w:jc w:val="both"/>
        <w:rPr>
          <w:rFonts w:ascii="CIDFont+F2" w:eastAsiaTheme="minorHAnsi" w:hAnsi="CIDFont+F2" w:cs="CIDFont+F2"/>
          <w:kern w:val="0"/>
          <w:lang w:eastAsia="en-US"/>
        </w:rPr>
      </w:pPr>
      <w:r>
        <w:rPr>
          <w:rFonts w:ascii="CIDFont+F1" w:eastAsiaTheme="minorHAnsi" w:hAnsi="CIDFont+F1" w:cs="CIDFont+F1"/>
          <w:kern w:val="0"/>
          <w:lang w:eastAsia="en-US"/>
        </w:rPr>
        <w:t xml:space="preserve">6.4.4 - </w:t>
      </w:r>
      <w:r>
        <w:rPr>
          <w:rFonts w:ascii="CIDFont+F2" w:eastAsiaTheme="minorHAnsi" w:hAnsi="CIDFont+F2" w:cs="CIDFont+F2"/>
          <w:kern w:val="0"/>
          <w:lang w:eastAsia="en-US"/>
        </w:rPr>
        <w:t>As demonstrações serão realizadas nas dependências do Município, o qual disponibilizará sala apropriada, com ligação de energia, data show ou tela/monitor compatível com a apresentação, devendo a licitante providenciar os demais equipamentos necessários, tais como computador, internet e outros recursos que entenderem cabíveis e necessários para a realização das demonstrações. Nenhuma falta será tolerada por alegação de desconhecimento ou despreparo por qualquer dos licitantes.</w:t>
      </w:r>
    </w:p>
    <w:p w:rsidR="0052793F" w:rsidRDefault="0052793F" w:rsidP="001C0C09">
      <w:pPr>
        <w:suppressAutoHyphens w:val="0"/>
        <w:autoSpaceDE w:val="0"/>
        <w:autoSpaceDN w:val="0"/>
        <w:adjustRightInd w:val="0"/>
        <w:jc w:val="both"/>
        <w:rPr>
          <w:rFonts w:ascii="CIDFont+F2" w:eastAsiaTheme="minorHAnsi" w:hAnsi="CIDFont+F2" w:cs="CIDFont+F2"/>
          <w:kern w:val="0"/>
          <w:lang w:eastAsia="en-US"/>
        </w:rPr>
      </w:pPr>
      <w:r>
        <w:rPr>
          <w:rFonts w:ascii="CIDFont+F1" w:eastAsiaTheme="minorHAnsi" w:hAnsi="CIDFont+F1" w:cs="CIDFont+F1"/>
          <w:kern w:val="0"/>
          <w:lang w:eastAsia="en-US"/>
        </w:rPr>
        <w:t xml:space="preserve">6.4.4.1 - </w:t>
      </w:r>
      <w:r>
        <w:rPr>
          <w:rFonts w:ascii="CIDFont+F2" w:eastAsiaTheme="minorHAnsi" w:hAnsi="CIDFont+F2" w:cs="CIDFont+F2"/>
          <w:kern w:val="0"/>
          <w:lang w:eastAsia="en-US"/>
        </w:rPr>
        <w:t>Ao longo das demonstrações, os equipamentos deverão ser operados por técnicos da empresa licitante, os quais deverão se apresentar na data e horários definidos.</w:t>
      </w:r>
    </w:p>
    <w:p w:rsidR="0052793F" w:rsidRDefault="0052793F" w:rsidP="001C0C09">
      <w:pPr>
        <w:suppressAutoHyphens w:val="0"/>
        <w:autoSpaceDE w:val="0"/>
        <w:autoSpaceDN w:val="0"/>
        <w:adjustRightInd w:val="0"/>
        <w:jc w:val="both"/>
        <w:rPr>
          <w:rFonts w:ascii="CIDFont+F2" w:eastAsiaTheme="minorHAnsi" w:hAnsi="CIDFont+F2" w:cs="CIDFont+F2"/>
          <w:kern w:val="0"/>
          <w:lang w:eastAsia="en-US"/>
        </w:rPr>
      </w:pPr>
    </w:p>
    <w:p w:rsidR="0052793F" w:rsidRDefault="0052793F" w:rsidP="001C0C09">
      <w:pPr>
        <w:suppressAutoHyphens w:val="0"/>
        <w:autoSpaceDE w:val="0"/>
        <w:autoSpaceDN w:val="0"/>
        <w:adjustRightInd w:val="0"/>
        <w:jc w:val="both"/>
        <w:rPr>
          <w:rFonts w:ascii="CIDFont+F2" w:eastAsiaTheme="minorHAnsi" w:hAnsi="CIDFont+F2" w:cs="CIDFont+F2"/>
          <w:kern w:val="0"/>
          <w:lang w:eastAsia="en-US"/>
        </w:rPr>
      </w:pPr>
      <w:r>
        <w:rPr>
          <w:rFonts w:ascii="CIDFont+F1" w:eastAsiaTheme="minorHAnsi" w:hAnsi="CIDFont+F1" w:cs="CIDFont+F1"/>
          <w:kern w:val="0"/>
          <w:lang w:eastAsia="en-US"/>
        </w:rPr>
        <w:t xml:space="preserve">6.5 - </w:t>
      </w:r>
      <w:r>
        <w:rPr>
          <w:rFonts w:ascii="CIDFont+F2" w:eastAsiaTheme="minorHAnsi" w:hAnsi="CIDFont+F2" w:cs="CIDFont+F2"/>
          <w:kern w:val="0"/>
          <w:lang w:eastAsia="en-US"/>
        </w:rPr>
        <w:t>Caso a licitante classificada para a prova não comprove o cumprimento mínimo dos requisitos, a Comissão o inabilitará.</w:t>
      </w:r>
    </w:p>
    <w:p w:rsidR="0052793F" w:rsidRDefault="0052793F" w:rsidP="001C0C09">
      <w:pPr>
        <w:suppressAutoHyphens w:val="0"/>
        <w:autoSpaceDE w:val="0"/>
        <w:autoSpaceDN w:val="0"/>
        <w:adjustRightInd w:val="0"/>
        <w:jc w:val="both"/>
        <w:rPr>
          <w:rFonts w:ascii="Arial" w:eastAsiaTheme="minorHAnsi" w:hAnsi="Arial" w:cs="Arial"/>
          <w:kern w:val="0"/>
          <w:lang w:eastAsia="en-US"/>
        </w:rPr>
      </w:pPr>
      <w:r>
        <w:rPr>
          <w:rFonts w:ascii="CIDFont+F1" w:eastAsiaTheme="minorHAnsi" w:hAnsi="CIDFont+F1" w:cs="CIDFont+F1"/>
          <w:kern w:val="0"/>
          <w:lang w:eastAsia="en-US"/>
        </w:rPr>
        <w:t>6.5.1 -</w:t>
      </w:r>
      <w:r>
        <w:rPr>
          <w:rFonts w:ascii="CIDFont+F2" w:eastAsiaTheme="minorHAnsi" w:hAnsi="CIDFont+F2" w:cs="CIDFont+F2"/>
          <w:kern w:val="0"/>
          <w:lang w:eastAsia="en-US"/>
        </w:rPr>
        <w:t xml:space="preserve"> As apresentações dos licitantes serão integralmente documentadas utilizando-se os métodos e recursos que se fizerem necessários. Os arquivos gerados serão juntados ao processo e visam dar completa transparência e lisura ao mesmo, em relação a todos os atos praticados, demonstrando aos interessados, bem como, aos órgãos de fiscalização e controle a correção dos gestores e demais envolvidos no julgamento deste processo.</w:t>
      </w:r>
    </w:p>
    <w:p w:rsidR="0052793F" w:rsidRPr="0052793F" w:rsidRDefault="0052793F" w:rsidP="0052793F">
      <w:pPr>
        <w:suppressAutoHyphens w:val="0"/>
        <w:autoSpaceDE w:val="0"/>
        <w:autoSpaceDN w:val="0"/>
        <w:adjustRightInd w:val="0"/>
        <w:rPr>
          <w:rFonts w:ascii="CIDFont+F2" w:eastAsiaTheme="minorHAnsi" w:hAnsi="CIDFont+F2" w:cs="CIDFont+F2"/>
          <w:kern w:val="0"/>
          <w:lang w:eastAsia="en-US"/>
        </w:rPr>
      </w:pPr>
    </w:p>
    <w:p w:rsidR="00E35812" w:rsidRPr="00C350AF" w:rsidRDefault="00944DEA" w:rsidP="00944DEA">
      <w:pPr>
        <w:tabs>
          <w:tab w:val="left" w:pos="0"/>
        </w:tabs>
        <w:suppressAutoHyphens w:val="0"/>
        <w:spacing w:before="120" w:after="200"/>
        <w:jc w:val="both"/>
        <w:rPr>
          <w:rFonts w:ascii="Arial" w:hAnsi="Arial" w:cs="Arial"/>
          <w:bCs/>
          <w:color w:val="000000"/>
        </w:rPr>
      </w:pPr>
      <w:r>
        <w:rPr>
          <w:rFonts w:ascii="Arial" w:hAnsi="Arial" w:cs="Arial"/>
          <w:b/>
          <w:color w:val="000000"/>
        </w:rPr>
        <w:t>07</w:t>
      </w:r>
      <w:r w:rsidR="00E35812" w:rsidRPr="00C350AF">
        <w:rPr>
          <w:rFonts w:ascii="Arial" w:hAnsi="Arial" w:cs="Arial"/>
          <w:b/>
          <w:color w:val="000000"/>
        </w:rPr>
        <w:t xml:space="preserve"> - DOS PROCEDIMENTOS DA LICITAÇÃO</w:t>
      </w:r>
    </w:p>
    <w:p w:rsidR="00E35812" w:rsidRPr="00C350AF" w:rsidRDefault="00944DEA" w:rsidP="00C350AF">
      <w:pPr>
        <w:jc w:val="both"/>
        <w:rPr>
          <w:rFonts w:ascii="Arial" w:hAnsi="Arial" w:cs="Arial"/>
          <w:color w:val="000000"/>
        </w:rPr>
      </w:pPr>
      <w:r>
        <w:rPr>
          <w:rFonts w:ascii="Arial" w:hAnsi="Arial" w:cs="Arial"/>
          <w:bCs/>
          <w:color w:val="000000"/>
        </w:rPr>
        <w:t>7</w:t>
      </w:r>
      <w:r w:rsidR="00E35812" w:rsidRPr="00C350AF">
        <w:rPr>
          <w:rFonts w:ascii="Arial" w:hAnsi="Arial" w:cs="Arial"/>
          <w:bCs/>
          <w:color w:val="000000"/>
        </w:rPr>
        <w:t>.1</w:t>
      </w:r>
      <w:r w:rsidR="00E35812" w:rsidRPr="00C350AF">
        <w:rPr>
          <w:rFonts w:ascii="Arial" w:hAnsi="Arial" w:cs="Arial"/>
          <w:color w:val="000000"/>
        </w:rPr>
        <w:t xml:space="preserve"> - No </w:t>
      </w:r>
      <w:proofErr w:type="gramStart"/>
      <w:r w:rsidR="00E35812" w:rsidRPr="00C350AF">
        <w:rPr>
          <w:rFonts w:ascii="Arial" w:hAnsi="Arial" w:cs="Arial"/>
          <w:color w:val="000000"/>
        </w:rPr>
        <w:t>horário e local indicados</w:t>
      </w:r>
      <w:proofErr w:type="gramEnd"/>
      <w:r w:rsidR="00E35812" w:rsidRPr="00C350AF">
        <w:rPr>
          <w:rFonts w:ascii="Arial" w:hAnsi="Arial" w:cs="Arial"/>
          <w:color w:val="000000"/>
        </w:rPr>
        <w:t xml:space="preserve"> no preâmbulo, será aberta a sessão, iniciando-se com o credenciamento dos interessados e entrega dos envelopes nº 01 e nº 02.</w:t>
      </w:r>
    </w:p>
    <w:p w:rsidR="00E35812" w:rsidRPr="00C350AF" w:rsidRDefault="00944DEA" w:rsidP="00C350AF">
      <w:pPr>
        <w:jc w:val="both"/>
        <w:rPr>
          <w:rFonts w:ascii="Arial" w:hAnsi="Arial" w:cs="Arial"/>
          <w:bCs/>
        </w:rPr>
      </w:pPr>
      <w:r>
        <w:rPr>
          <w:rFonts w:ascii="Arial" w:hAnsi="Arial" w:cs="Arial"/>
          <w:color w:val="000000"/>
        </w:rPr>
        <w:t>7</w:t>
      </w:r>
      <w:r w:rsidR="00E35812" w:rsidRPr="00C350AF">
        <w:rPr>
          <w:rFonts w:ascii="Arial" w:hAnsi="Arial" w:cs="Arial"/>
          <w:color w:val="000000"/>
        </w:rPr>
        <w:t>.2 - Em nenhuma hipótese serão recebidas documentação e proposta fora do prazo estabelecido neste Edital.</w:t>
      </w:r>
    </w:p>
    <w:p w:rsidR="00E35812" w:rsidRPr="00C350AF" w:rsidRDefault="00944DEA" w:rsidP="00C350AF">
      <w:pPr>
        <w:jc w:val="both"/>
        <w:rPr>
          <w:rFonts w:ascii="Arial" w:hAnsi="Arial" w:cs="Arial"/>
          <w:bCs/>
          <w:color w:val="000000"/>
        </w:rPr>
      </w:pPr>
      <w:r>
        <w:rPr>
          <w:rFonts w:ascii="Arial" w:hAnsi="Arial" w:cs="Arial"/>
          <w:bCs/>
        </w:rPr>
        <w:t>7</w:t>
      </w:r>
      <w:r w:rsidR="00E35812" w:rsidRPr="00C350AF">
        <w:rPr>
          <w:rFonts w:ascii="Arial" w:hAnsi="Arial" w:cs="Arial"/>
          <w:bCs/>
        </w:rPr>
        <w:t>.3</w:t>
      </w:r>
      <w:r w:rsidR="00E35812" w:rsidRPr="00C350AF">
        <w:rPr>
          <w:rFonts w:ascii="Arial" w:hAnsi="Arial" w:cs="Arial"/>
        </w:rPr>
        <w:t xml:space="preserve"> - Em atendimento ao disposto no inciso VII, do artigo 4º, da Lei nº 10.520, o representante legal credenciado apresentará nos mol</w:t>
      </w:r>
      <w:r w:rsidR="00E35812" w:rsidRPr="00C350AF">
        <w:rPr>
          <w:rFonts w:ascii="Arial" w:hAnsi="Arial" w:cs="Arial"/>
          <w:color w:val="00000A"/>
        </w:rPr>
        <w:t>des do Anexo V deste Edit</w:t>
      </w:r>
      <w:r w:rsidR="00E35812" w:rsidRPr="00C350AF">
        <w:rPr>
          <w:rFonts w:ascii="Arial" w:hAnsi="Arial" w:cs="Arial"/>
        </w:rPr>
        <w:t>al, fora</w:t>
      </w:r>
      <w:r w:rsidR="00E35812" w:rsidRPr="00C350AF">
        <w:rPr>
          <w:rFonts w:ascii="Arial" w:hAnsi="Arial" w:cs="Arial"/>
          <w:color w:val="000000"/>
        </w:rPr>
        <w:t xml:space="preserve"> dos envelopes, declaração que sua representada cumpre plenamente os requisitos de habilitação previstos no Edital, sob pena de </w:t>
      </w:r>
      <w:proofErr w:type="gramStart"/>
      <w:r w:rsidR="00E35812" w:rsidRPr="00C350AF">
        <w:rPr>
          <w:rFonts w:ascii="Arial" w:hAnsi="Arial" w:cs="Arial"/>
          <w:color w:val="000000"/>
        </w:rPr>
        <w:t>não-aceitação</w:t>
      </w:r>
      <w:proofErr w:type="gramEnd"/>
      <w:r w:rsidR="00E35812" w:rsidRPr="00C350AF">
        <w:rPr>
          <w:rFonts w:ascii="Arial" w:hAnsi="Arial" w:cs="Arial"/>
          <w:color w:val="000000"/>
        </w:rPr>
        <w:t xml:space="preserve"> de sua proposta pelo pregoeiro.</w:t>
      </w:r>
    </w:p>
    <w:p w:rsidR="00E35812" w:rsidRPr="00C350AF" w:rsidRDefault="00944DEA" w:rsidP="00C350AF">
      <w:pPr>
        <w:jc w:val="both"/>
        <w:rPr>
          <w:rFonts w:ascii="Arial" w:hAnsi="Arial" w:cs="Arial"/>
          <w:bCs/>
          <w:color w:val="000000"/>
        </w:rPr>
      </w:pPr>
      <w:r>
        <w:rPr>
          <w:rFonts w:ascii="Arial" w:hAnsi="Arial" w:cs="Arial"/>
          <w:bCs/>
          <w:color w:val="000000"/>
        </w:rPr>
        <w:t>7</w:t>
      </w:r>
      <w:r w:rsidR="00E35812" w:rsidRPr="00C350AF">
        <w:rPr>
          <w:rFonts w:ascii="Arial" w:hAnsi="Arial" w:cs="Arial"/>
          <w:bCs/>
          <w:color w:val="000000"/>
        </w:rPr>
        <w:t>.4</w:t>
      </w:r>
      <w:r w:rsidR="00E35812" w:rsidRPr="00C350AF">
        <w:rPr>
          <w:rFonts w:ascii="Arial" w:hAnsi="Arial" w:cs="Arial"/>
          <w:color w:val="000000"/>
        </w:rPr>
        <w:t xml:space="preserve"> - Serão abertos, pelo Pregoeiro, todos os envelopes contendo as propostas de preços, ocasião em que se procederá </w:t>
      </w:r>
      <w:proofErr w:type="gramStart"/>
      <w:r w:rsidR="00E35812" w:rsidRPr="00C350AF">
        <w:rPr>
          <w:rFonts w:ascii="Arial" w:hAnsi="Arial" w:cs="Arial"/>
          <w:color w:val="000000"/>
        </w:rPr>
        <w:t>a</w:t>
      </w:r>
      <w:proofErr w:type="gramEnd"/>
      <w:r w:rsidR="00E35812" w:rsidRPr="00C350AF">
        <w:rPr>
          <w:rFonts w:ascii="Arial" w:hAnsi="Arial" w:cs="Arial"/>
          <w:color w:val="000000"/>
        </w:rPr>
        <w:t xml:space="preserve"> verificação da sua conformidade com os requisitos estabelecidos neste Edital.</w:t>
      </w:r>
    </w:p>
    <w:p w:rsidR="00E35812" w:rsidRPr="00C350AF" w:rsidRDefault="00944DEA" w:rsidP="00C350AF">
      <w:pPr>
        <w:jc w:val="both"/>
        <w:rPr>
          <w:rFonts w:ascii="Arial" w:hAnsi="Arial" w:cs="Arial"/>
          <w:bCs/>
          <w:color w:val="000000"/>
        </w:rPr>
      </w:pPr>
      <w:r>
        <w:rPr>
          <w:rFonts w:ascii="Arial" w:hAnsi="Arial" w:cs="Arial"/>
          <w:bCs/>
          <w:color w:val="000000"/>
        </w:rPr>
        <w:t>7</w:t>
      </w:r>
      <w:r w:rsidR="00E35812" w:rsidRPr="00C350AF">
        <w:rPr>
          <w:rFonts w:ascii="Arial" w:hAnsi="Arial" w:cs="Arial"/>
          <w:bCs/>
          <w:color w:val="000000"/>
        </w:rPr>
        <w:t>.5</w:t>
      </w:r>
      <w:r w:rsidR="00E35812" w:rsidRPr="00C350AF">
        <w:rPr>
          <w:rFonts w:ascii="Arial" w:hAnsi="Arial" w:cs="Arial"/>
          <w:color w:val="000000"/>
        </w:rPr>
        <w:t xml:space="preserve"> - O Pregoeiro procederá à classificação da proposta de menor preço </w:t>
      </w:r>
      <w:r>
        <w:rPr>
          <w:rFonts w:ascii="Arial" w:hAnsi="Arial" w:cs="Arial"/>
          <w:color w:val="000000"/>
        </w:rPr>
        <w:t xml:space="preserve">global </w:t>
      </w:r>
      <w:r w:rsidR="00E35812" w:rsidRPr="00C350AF">
        <w:rPr>
          <w:rFonts w:ascii="Arial" w:hAnsi="Arial" w:cs="Arial"/>
          <w:color w:val="000000"/>
        </w:rPr>
        <w:t>e aquelas que tenham valores sucessivos e superiores em até 10% (dez por cento), relativamente à de menor preço, para participarem dos lances verbais.</w:t>
      </w:r>
    </w:p>
    <w:p w:rsidR="00944DEA" w:rsidRDefault="00944DEA" w:rsidP="00C350AF">
      <w:pPr>
        <w:jc w:val="both"/>
        <w:rPr>
          <w:rFonts w:ascii="Arial" w:hAnsi="Arial" w:cs="Arial"/>
          <w:color w:val="000000"/>
        </w:rPr>
      </w:pPr>
      <w:r>
        <w:rPr>
          <w:rFonts w:ascii="Arial" w:hAnsi="Arial" w:cs="Arial"/>
          <w:bCs/>
          <w:color w:val="000000"/>
        </w:rPr>
        <w:t>7</w:t>
      </w:r>
      <w:r w:rsidR="00E35812" w:rsidRPr="00C350AF">
        <w:rPr>
          <w:rFonts w:ascii="Arial" w:hAnsi="Arial" w:cs="Arial"/>
          <w:bCs/>
          <w:color w:val="000000"/>
        </w:rPr>
        <w:t xml:space="preserve">.6 </w:t>
      </w:r>
      <w:r w:rsidR="00E35812" w:rsidRPr="00C350AF">
        <w:rPr>
          <w:rFonts w:ascii="Arial" w:hAnsi="Arial" w:cs="Arial"/>
          <w:color w:val="000000"/>
        </w:rPr>
        <w:t xml:space="preserve">- Caso não haja pelo menos 03 (três) propostas nas condições definidas no item </w:t>
      </w:r>
      <w:r>
        <w:rPr>
          <w:rFonts w:ascii="Arial" w:hAnsi="Arial" w:cs="Arial"/>
          <w:color w:val="000000"/>
        </w:rPr>
        <w:t>7</w:t>
      </w:r>
      <w:r w:rsidR="00E35812" w:rsidRPr="00C350AF">
        <w:rPr>
          <w:rFonts w:ascii="Arial" w:hAnsi="Arial" w:cs="Arial"/>
          <w:color w:val="000000"/>
        </w:rPr>
        <w:t>.5, serão classificadas as propostas subsequentes que apresentarem os menores preços, até o máximo de 03 (três), já incluída a de menor preço, qualquer que tenham sido os valores oferecidos.</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.8 - Caso duas ou mais propostas iniciais apresentem preços iguais, será realizado sorteio para determinação da ordem dos lances.</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.9 - A oferta dos lances deverá ser efetuada no momento em que for conferida a palavra à licitante, obedecida à ordem prevista.</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.9.1 - Dada a palavra à licitante, esta disporá de 30 (trinta) segundos para apresentar nova proposta.</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.10 - É vedada a oferta de lance com vista ao empate.</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 xml:space="preserve">.11 - O pregoeiro poderá, a seu critério no decorrer da etapa competitiva de lances </w:t>
      </w:r>
      <w:proofErr w:type="gramStart"/>
      <w:r w:rsidR="00E35812" w:rsidRPr="00C350AF">
        <w:rPr>
          <w:rFonts w:ascii="Arial" w:hAnsi="Arial" w:cs="Arial"/>
          <w:color w:val="000000"/>
        </w:rPr>
        <w:t>estabelecer</w:t>
      </w:r>
      <w:proofErr w:type="gramEnd"/>
      <w:r w:rsidR="00E35812" w:rsidRPr="00C350AF">
        <w:rPr>
          <w:rFonts w:ascii="Arial" w:hAnsi="Arial" w:cs="Arial"/>
          <w:color w:val="000000"/>
        </w:rPr>
        <w:t xml:space="preserve"> intervalo mínimo de redução.</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.13 - O encerramento da etapa competitiva dar-se-á quando, indagados pelo Pregoeiro, os proponentes manifestarem seu desinteresse em apresentar novos lances.</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.14 - Dos lances ofertados não caberá retratação, sujeitando-se a proponente desistente às penalidades constantes no presente edital.</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.15 - Caso não se realize lance verbal, será verificada a conformidade entre a proposta escrita de menor preço e o valor estimado para a contratação, podendo o Pregoeiro, negociar diretamente com o proponente para que seja obtido preço melhor.</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.16 - Encerrada a etapa competitiva e ordenadas às ofertas, de acordo com o menor preço apresentado, o Pregoeiro verificará a aceitabilidade da proposta de valor mais baixo, decidindo, motivadamente, a respeito.</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.17 - A classificação dar-se-á pela ordem crescente de preços unitários propostos e aceitáveis. Será declarado vencedor o licitante que apresentar a proposta de acordo com as especificações deste edital, com preço de mer</w:t>
      </w:r>
      <w:r>
        <w:rPr>
          <w:rFonts w:ascii="Arial" w:hAnsi="Arial" w:cs="Arial"/>
          <w:color w:val="000000"/>
        </w:rPr>
        <w:t>cado e ofertar o menor preço global</w:t>
      </w:r>
      <w:r w:rsidR="00E35812" w:rsidRPr="00C350AF">
        <w:rPr>
          <w:rFonts w:ascii="Arial" w:hAnsi="Arial" w:cs="Arial"/>
          <w:color w:val="000000"/>
        </w:rPr>
        <w:t>.</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 xml:space="preserve">.18 - Serão desclassificadas as propostas que não atenderem às exigências contidas no objeto desta licitação; as que contiverem opções de preços alternativos; as que forem omissas em pontos essenciais, de modo a ensejar dúvidas, </w:t>
      </w:r>
      <w:r w:rsidR="003818A9" w:rsidRPr="00C350AF">
        <w:rPr>
          <w:rFonts w:ascii="Arial" w:hAnsi="Arial" w:cs="Arial"/>
          <w:color w:val="000000"/>
        </w:rPr>
        <w:t xml:space="preserve">que desatenderem as exigências do item </w:t>
      </w:r>
      <w:r>
        <w:rPr>
          <w:rFonts w:ascii="Arial" w:hAnsi="Arial" w:cs="Arial"/>
          <w:color w:val="000000"/>
        </w:rPr>
        <w:t>8</w:t>
      </w:r>
      <w:r w:rsidR="003818A9" w:rsidRPr="00C350AF">
        <w:rPr>
          <w:rFonts w:ascii="Arial" w:hAnsi="Arial" w:cs="Arial"/>
          <w:color w:val="000000"/>
        </w:rPr>
        <w:t xml:space="preserve">.4, </w:t>
      </w:r>
      <w:r w:rsidR="00E35812" w:rsidRPr="00C350AF">
        <w:rPr>
          <w:rFonts w:ascii="Arial" w:hAnsi="Arial" w:cs="Arial"/>
          <w:color w:val="000000"/>
        </w:rPr>
        <w:t>ou que se oponham a qualquer dispositivo legal vigente.</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.19 - Não serão consideradas, para julgamento das propostas, vantagens não previstas no Edital.</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.20 - Após a etapa anterior, o Pregoeiro procederá à abertura do envelope contendo os documentos de “HABILITAÇÃO” do proponente que apresentou a melhor proposta, para verificação do atendimento das condições de habilitação fixadas neste Edital.</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.22 - Verificado o atendimento das exigências fixadas neste Edital, o proponente será declarado vencedor.</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.23 - Em qualquer das hipóteses anteriores, ainda poderá o Pregoeiro negociar, diretamente, com o proponente para que seja obtido preço melhor.</w:t>
      </w:r>
    </w:p>
    <w:p w:rsidR="00E35812" w:rsidRPr="00C350AF" w:rsidRDefault="00944DEA" w:rsidP="00C350AF">
      <w:pPr>
        <w:jc w:val="both"/>
        <w:rPr>
          <w:rFonts w:ascii="Arial" w:hAnsi="Arial" w:cs="Arial"/>
          <w:color w:val="000000"/>
        </w:rPr>
      </w:pPr>
      <w:r w:rsidRPr="001C0C09">
        <w:rPr>
          <w:rFonts w:ascii="Arial" w:hAnsi="Arial" w:cs="Arial"/>
          <w:color w:val="000000"/>
        </w:rPr>
        <w:t>7</w:t>
      </w:r>
      <w:r w:rsidR="00E35812" w:rsidRPr="001C0C09">
        <w:rPr>
          <w:rFonts w:ascii="Arial" w:hAnsi="Arial" w:cs="Arial"/>
          <w:color w:val="000000"/>
        </w:rPr>
        <w:t>.24 -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E35812" w:rsidRPr="00C350AF" w:rsidRDefault="00E039FD"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.24.1 - Os recursos deverão ser encaminhados ao Pregoeiro, no endereço mencionado no preâmbulo, mediante protocolo na Prefeitura Municipal, vedado qualquer outra forma de encaminhamento.</w:t>
      </w:r>
    </w:p>
    <w:p w:rsidR="00E35812" w:rsidRPr="00C350AF" w:rsidRDefault="00E039FD" w:rsidP="00C350AF">
      <w:pPr>
        <w:jc w:val="both"/>
        <w:rPr>
          <w:rFonts w:ascii="Arial" w:hAnsi="Arial" w:cs="Arial"/>
          <w:color w:val="000000"/>
        </w:rPr>
      </w:pPr>
      <w:r>
        <w:rPr>
          <w:rFonts w:ascii="Arial" w:hAnsi="Arial" w:cs="Arial"/>
          <w:color w:val="000000"/>
        </w:rPr>
        <w:t>7</w:t>
      </w:r>
      <w:r w:rsidR="00E35812" w:rsidRPr="00E039FD">
        <w:rPr>
          <w:rFonts w:ascii="Arial" w:hAnsi="Arial" w:cs="Arial"/>
          <w:color w:val="000000"/>
        </w:rPr>
        <w:t>.24.2 - O recurso contra decisão do pregoeiro terá efeito suspensivo. O deferimento do pedido de recurso importará a validação apenas dos atos insuscetíveis de aproveitamento.</w:t>
      </w:r>
    </w:p>
    <w:p w:rsidR="00E35812" w:rsidRPr="00C350AF" w:rsidRDefault="00E039FD" w:rsidP="00C350AF">
      <w:pPr>
        <w:jc w:val="both"/>
        <w:rPr>
          <w:rFonts w:ascii="Arial" w:hAnsi="Arial" w:cs="Arial"/>
        </w:rPr>
      </w:pPr>
      <w:r>
        <w:rPr>
          <w:rFonts w:ascii="Arial" w:hAnsi="Arial" w:cs="Arial"/>
          <w:color w:val="000000"/>
        </w:rPr>
        <w:t>7</w:t>
      </w:r>
      <w:r w:rsidR="00E35812" w:rsidRPr="00C350AF">
        <w:rPr>
          <w:rFonts w:ascii="Arial" w:hAnsi="Arial" w:cs="Arial"/>
          <w:color w:val="000000"/>
        </w:rPr>
        <w:t>.25 - Decorrido o prazo de recurso, sem que nenhum tenha sido interposto, ou decididos os porventura interpostos, o Pregoeiro remeterá o processo ao Prefeito, para homologação e adjudicação do objeto.</w:t>
      </w:r>
    </w:p>
    <w:p w:rsidR="00E35812" w:rsidRPr="00C350AF" w:rsidRDefault="00E039FD" w:rsidP="00C350AF">
      <w:pPr>
        <w:jc w:val="both"/>
        <w:rPr>
          <w:rFonts w:ascii="Arial" w:hAnsi="Arial" w:cs="Arial"/>
          <w:color w:val="000000"/>
        </w:rPr>
      </w:pPr>
      <w:r>
        <w:rPr>
          <w:rFonts w:ascii="Arial" w:hAnsi="Arial" w:cs="Arial"/>
        </w:rPr>
        <w:t>7</w:t>
      </w:r>
      <w:r w:rsidR="00E35812" w:rsidRPr="00C350AF">
        <w:rPr>
          <w:rFonts w:ascii="Arial" w:hAnsi="Arial" w:cs="Arial"/>
        </w:rPr>
        <w:t>.26 - A falta de manifestação imediata e motivada do proponente em interpor recurso, na sessão, importará</w:t>
      </w:r>
      <w:r w:rsidR="00E35812" w:rsidRPr="00C350AF">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rsidR="00E35812" w:rsidRPr="00C350AF" w:rsidRDefault="00E039FD"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E35812" w:rsidRPr="00C350AF" w:rsidRDefault="00E039FD"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.28 - A Sessão Pública não será suspensa, salvo motivo excepcional, devendo todas e quaisquer informações acerca do objeto ser esclarecidas previamente junto ao Setor de Licitações deste Município.</w:t>
      </w:r>
    </w:p>
    <w:p w:rsidR="00E35812" w:rsidRPr="00C350AF" w:rsidRDefault="00E039FD"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.29 - Caso haja necessidade de adiamento da Sessão pública, será marcada nova data para continuação dos trabalhos, devendo ficar intimidados, no mesmo ato, as licitantes presentes.</w:t>
      </w:r>
    </w:p>
    <w:p w:rsidR="00E35812" w:rsidRPr="00C350AF" w:rsidRDefault="00E039FD" w:rsidP="00C350AF">
      <w:pPr>
        <w:tabs>
          <w:tab w:val="left" w:pos="720"/>
        </w:tabs>
        <w:jc w:val="both"/>
        <w:rPr>
          <w:rFonts w:ascii="Arial" w:hAnsi="Arial" w:cs="Arial"/>
          <w:color w:val="000000"/>
        </w:rPr>
      </w:pPr>
      <w:r>
        <w:rPr>
          <w:rFonts w:ascii="Arial" w:hAnsi="Arial" w:cs="Arial"/>
          <w:color w:val="000000"/>
        </w:rPr>
        <w:t>7</w:t>
      </w:r>
      <w:r w:rsidR="00E35812" w:rsidRPr="00C350AF">
        <w:rPr>
          <w:rFonts w:ascii="Arial" w:hAnsi="Arial" w:cs="Arial"/>
          <w:color w:val="000000"/>
        </w:rPr>
        <w:t xml:space="preserve">.30 - O envelope de documentação deste pregão que não for aberto ficará em poder do pregoeiro pelo prazo de 30 (trinta) dias, a partir da homologação da licitação, devendo o licitante retirá-lo, após aquele período, no prazo de 05 (cinco) dias, </w:t>
      </w:r>
      <w:proofErr w:type="gramStart"/>
      <w:r w:rsidR="00E35812" w:rsidRPr="00C350AF">
        <w:rPr>
          <w:rFonts w:ascii="Arial" w:hAnsi="Arial" w:cs="Arial"/>
          <w:color w:val="000000"/>
        </w:rPr>
        <w:t>sob pena</w:t>
      </w:r>
      <w:proofErr w:type="gramEnd"/>
      <w:r w:rsidR="00E35812" w:rsidRPr="00C350AF">
        <w:rPr>
          <w:rFonts w:ascii="Arial" w:hAnsi="Arial" w:cs="Arial"/>
          <w:color w:val="000000"/>
        </w:rPr>
        <w:t xml:space="preserve"> de inutilização do envelope.</w:t>
      </w:r>
    </w:p>
    <w:p w:rsidR="00E35812" w:rsidRPr="00C350AF" w:rsidRDefault="00E35812" w:rsidP="00C350AF">
      <w:pPr>
        <w:tabs>
          <w:tab w:val="left" w:pos="720"/>
        </w:tabs>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color w:val="000000"/>
        </w:rPr>
        <w:t>0</w:t>
      </w:r>
      <w:r w:rsidR="00E039FD">
        <w:rPr>
          <w:rFonts w:ascii="Arial" w:hAnsi="Arial" w:cs="Arial"/>
          <w:b/>
          <w:color w:val="000000"/>
        </w:rPr>
        <w:t>8</w:t>
      </w:r>
      <w:r w:rsidRPr="00C350AF">
        <w:rPr>
          <w:rFonts w:ascii="Arial" w:hAnsi="Arial" w:cs="Arial"/>
          <w:b/>
          <w:color w:val="000000"/>
        </w:rPr>
        <w:t xml:space="preserve"> - DOS CRITÉRIOS DE JULGAMENTO</w:t>
      </w:r>
    </w:p>
    <w:p w:rsidR="00E35812" w:rsidRPr="00C350AF" w:rsidRDefault="00E039FD" w:rsidP="00C350AF">
      <w:pPr>
        <w:jc w:val="both"/>
        <w:rPr>
          <w:rFonts w:ascii="Arial" w:hAnsi="Arial" w:cs="Arial"/>
        </w:rPr>
      </w:pPr>
      <w:r>
        <w:rPr>
          <w:rFonts w:ascii="Arial" w:hAnsi="Arial" w:cs="Arial"/>
          <w:color w:val="000000"/>
        </w:rPr>
        <w:t>8</w:t>
      </w:r>
      <w:r w:rsidR="00E35812" w:rsidRPr="00C350AF">
        <w:rPr>
          <w:rFonts w:ascii="Arial" w:hAnsi="Arial" w:cs="Arial"/>
          <w:color w:val="000000"/>
        </w:rPr>
        <w:t xml:space="preserve">.1 - Será considerada vencedora a proposta de MENOR PREÇO </w:t>
      </w:r>
      <w:r>
        <w:rPr>
          <w:rFonts w:ascii="Arial" w:hAnsi="Arial" w:cs="Arial"/>
          <w:color w:val="000000"/>
        </w:rPr>
        <w:t>GLOBAL</w:t>
      </w:r>
      <w:r w:rsidR="00E35812" w:rsidRPr="00C350AF">
        <w:rPr>
          <w:rFonts w:ascii="Arial" w:hAnsi="Arial" w:cs="Arial"/>
          <w:color w:val="000000"/>
        </w:rPr>
        <w:t xml:space="preserve">, de acordo com a proposta, desde que atendidas </w:t>
      </w:r>
      <w:proofErr w:type="gramStart"/>
      <w:r w:rsidR="00E35812" w:rsidRPr="00C350AF">
        <w:rPr>
          <w:rFonts w:ascii="Arial" w:hAnsi="Arial" w:cs="Arial"/>
          <w:color w:val="000000"/>
        </w:rPr>
        <w:t>as</w:t>
      </w:r>
      <w:proofErr w:type="gramEnd"/>
      <w:r w:rsidR="00E35812" w:rsidRPr="00C350AF">
        <w:rPr>
          <w:rFonts w:ascii="Arial" w:hAnsi="Arial" w:cs="Arial"/>
          <w:color w:val="000000"/>
        </w:rPr>
        <w:t xml:space="preserve"> especificações constantes no Edital.</w:t>
      </w:r>
      <w:r w:rsidR="00E35812" w:rsidRPr="00C350AF">
        <w:rPr>
          <w:rFonts w:ascii="Arial" w:hAnsi="Arial" w:cs="Arial"/>
        </w:rPr>
        <w:t xml:space="preserve"> </w:t>
      </w:r>
    </w:p>
    <w:p w:rsidR="00E35812" w:rsidRPr="00C350AF" w:rsidRDefault="00E039FD" w:rsidP="00C350AF">
      <w:pPr>
        <w:jc w:val="both"/>
        <w:rPr>
          <w:rFonts w:ascii="Arial" w:hAnsi="Arial" w:cs="Arial"/>
        </w:rPr>
      </w:pPr>
      <w:r>
        <w:rPr>
          <w:rFonts w:ascii="Arial" w:hAnsi="Arial" w:cs="Arial"/>
        </w:rPr>
        <w:t>8</w:t>
      </w:r>
      <w:r w:rsidR="00E35812" w:rsidRPr="00C350AF">
        <w:rPr>
          <w:rFonts w:ascii="Arial" w:hAnsi="Arial" w:cs="Arial"/>
        </w:rPr>
        <w:t>.2 - O objeto deste PREGÃO PRESENCIAL será adjudicado ao proponente cuja proposta seja considerada vencedora.</w:t>
      </w:r>
    </w:p>
    <w:p w:rsidR="00E35812" w:rsidRPr="00C350AF" w:rsidRDefault="00E039FD" w:rsidP="00C350AF">
      <w:pPr>
        <w:jc w:val="both"/>
        <w:rPr>
          <w:rFonts w:ascii="Arial" w:hAnsi="Arial" w:cs="Arial"/>
        </w:rPr>
      </w:pPr>
      <w:r>
        <w:rPr>
          <w:rFonts w:ascii="Arial" w:hAnsi="Arial" w:cs="Arial"/>
        </w:rPr>
        <w:t>8</w:t>
      </w:r>
      <w:r w:rsidR="00E35812" w:rsidRPr="00C350AF">
        <w:rPr>
          <w:rFonts w:ascii="Arial" w:hAnsi="Arial" w:cs="Arial"/>
        </w:rPr>
        <w:t>.3 - Se duas ou mais propostas, em absoluta igualdade de condições, ficarem empatadas, a classificação far-se-á, obrigatoriamente, por sorteio, em ato público, na própria sessão, conforme disposto na Lei nº 8.666/93.</w:t>
      </w:r>
    </w:p>
    <w:p w:rsidR="003818A9" w:rsidRPr="00C350AF" w:rsidRDefault="00E039FD" w:rsidP="00C350AF">
      <w:pPr>
        <w:jc w:val="both"/>
        <w:rPr>
          <w:rFonts w:ascii="Arial" w:hAnsi="Arial" w:cs="Arial"/>
        </w:rPr>
      </w:pPr>
      <w:r>
        <w:rPr>
          <w:rFonts w:ascii="Arial" w:hAnsi="Arial" w:cs="Arial"/>
        </w:rPr>
        <w:t>8</w:t>
      </w:r>
      <w:r w:rsidR="00E35812" w:rsidRPr="00C350AF">
        <w:rPr>
          <w:rFonts w:ascii="Arial" w:hAnsi="Arial" w:cs="Arial"/>
        </w:rPr>
        <w:t>.4 - O pregoeiro desclassificar</w:t>
      </w:r>
      <w:r w:rsidR="003818A9" w:rsidRPr="00C350AF">
        <w:rPr>
          <w:rFonts w:ascii="Arial" w:hAnsi="Arial" w:cs="Arial"/>
        </w:rPr>
        <w:t>á</w:t>
      </w:r>
      <w:r w:rsidR="00E35812" w:rsidRPr="00C350AF">
        <w:rPr>
          <w:rFonts w:ascii="Arial" w:hAnsi="Arial" w:cs="Arial"/>
        </w:rPr>
        <w:t xml:space="preserve"> as propostas </w:t>
      </w:r>
      <w:r w:rsidR="003818A9" w:rsidRPr="00C350AF">
        <w:rPr>
          <w:rFonts w:ascii="Arial" w:hAnsi="Arial" w:cs="Arial"/>
        </w:rPr>
        <w:t>que:</w:t>
      </w:r>
    </w:p>
    <w:p w:rsidR="003818A9" w:rsidRPr="00C350AF" w:rsidRDefault="003818A9" w:rsidP="00C350AF">
      <w:pPr>
        <w:jc w:val="both"/>
        <w:rPr>
          <w:rFonts w:ascii="Arial" w:hAnsi="Arial" w:cs="Arial"/>
        </w:rPr>
      </w:pPr>
      <w:r w:rsidRPr="00C350AF">
        <w:rPr>
          <w:rFonts w:ascii="Arial" w:hAnsi="Arial" w:cs="Arial"/>
        </w:rPr>
        <w:t>a) deixar</w:t>
      </w:r>
      <w:r w:rsidR="00E039FD">
        <w:rPr>
          <w:rFonts w:ascii="Arial" w:hAnsi="Arial" w:cs="Arial"/>
        </w:rPr>
        <w:t>em</w:t>
      </w:r>
      <w:r w:rsidRPr="00C350AF">
        <w:rPr>
          <w:rFonts w:ascii="Arial" w:hAnsi="Arial" w:cs="Arial"/>
        </w:rPr>
        <w:t xml:space="preserve"> de cotar um dos itens que integra </w:t>
      </w:r>
      <w:r w:rsidR="00E039FD">
        <w:rPr>
          <w:rFonts w:ascii="Arial" w:hAnsi="Arial" w:cs="Arial"/>
        </w:rPr>
        <w:t>o objeto</w:t>
      </w:r>
      <w:r w:rsidRPr="00C350AF">
        <w:rPr>
          <w:rFonts w:ascii="Arial" w:hAnsi="Arial" w:cs="Arial"/>
        </w:rPr>
        <w:t xml:space="preserve"> descrito no item </w:t>
      </w:r>
      <w:proofErr w:type="gramStart"/>
      <w:r w:rsidRPr="00C350AF">
        <w:rPr>
          <w:rFonts w:ascii="Arial" w:hAnsi="Arial" w:cs="Arial"/>
        </w:rPr>
        <w:t>1</w:t>
      </w:r>
      <w:proofErr w:type="gramEnd"/>
      <w:r w:rsidRPr="00C350AF">
        <w:rPr>
          <w:rFonts w:ascii="Arial" w:hAnsi="Arial" w:cs="Arial"/>
        </w:rPr>
        <w:t xml:space="preserve"> deste edital;</w:t>
      </w:r>
    </w:p>
    <w:p w:rsidR="003818A9" w:rsidRPr="00C350AF" w:rsidRDefault="003818A9" w:rsidP="00C350AF">
      <w:pPr>
        <w:jc w:val="both"/>
        <w:rPr>
          <w:rFonts w:ascii="Arial" w:hAnsi="Arial" w:cs="Arial"/>
        </w:rPr>
      </w:pPr>
      <w:r w:rsidRPr="00C350AF">
        <w:rPr>
          <w:rFonts w:ascii="Arial" w:hAnsi="Arial" w:cs="Arial"/>
        </w:rPr>
        <w:t xml:space="preserve">b) apresentar proposta com valor unitário superior ao estabelecido no item </w:t>
      </w:r>
      <w:proofErr w:type="gramStart"/>
      <w:r w:rsidRPr="00C350AF">
        <w:rPr>
          <w:rFonts w:ascii="Arial" w:hAnsi="Arial" w:cs="Arial"/>
        </w:rPr>
        <w:t>1</w:t>
      </w:r>
      <w:proofErr w:type="gramEnd"/>
      <w:r w:rsidRPr="00C350AF">
        <w:rPr>
          <w:rFonts w:ascii="Arial" w:hAnsi="Arial" w:cs="Arial"/>
        </w:rPr>
        <w:t xml:space="preserve"> deste edital;</w:t>
      </w:r>
    </w:p>
    <w:p w:rsidR="00E35812" w:rsidRPr="00C350AF" w:rsidRDefault="003818A9" w:rsidP="00C350AF">
      <w:pPr>
        <w:jc w:val="both"/>
        <w:rPr>
          <w:rFonts w:ascii="Arial" w:hAnsi="Arial" w:cs="Arial"/>
          <w:color w:val="000000"/>
          <w:shd w:val="clear" w:color="auto" w:fill="FFFF00"/>
        </w:rPr>
      </w:pPr>
      <w:r w:rsidRPr="00C350AF">
        <w:rPr>
          <w:rFonts w:ascii="Arial" w:hAnsi="Arial" w:cs="Arial"/>
        </w:rPr>
        <w:t>c) apresentar proposta com valor global superior ao valor total estabelecido no item 1 deste edital.</w:t>
      </w:r>
    </w:p>
    <w:p w:rsidR="00E35812" w:rsidRPr="00C350AF" w:rsidRDefault="00E35812" w:rsidP="00C350AF">
      <w:pPr>
        <w:jc w:val="both"/>
        <w:rPr>
          <w:rFonts w:ascii="Arial" w:hAnsi="Arial" w:cs="Arial"/>
          <w:color w:val="000000"/>
          <w:shd w:val="clear" w:color="auto" w:fill="FFFF00"/>
        </w:rPr>
      </w:pPr>
    </w:p>
    <w:p w:rsidR="00E35812" w:rsidRPr="00C350AF" w:rsidRDefault="00E35812" w:rsidP="00C350AF">
      <w:pPr>
        <w:jc w:val="both"/>
        <w:rPr>
          <w:rFonts w:ascii="Arial" w:eastAsia="Calibri" w:hAnsi="Arial" w:cs="Arial"/>
          <w:color w:val="000000"/>
        </w:rPr>
      </w:pPr>
      <w:r w:rsidRPr="00C06927">
        <w:rPr>
          <w:rFonts w:ascii="Arial" w:hAnsi="Arial" w:cs="Arial"/>
          <w:b/>
          <w:color w:val="000000"/>
        </w:rPr>
        <w:t>0</w:t>
      </w:r>
      <w:r w:rsidR="002E0657" w:rsidRPr="00C06927">
        <w:rPr>
          <w:rFonts w:ascii="Arial" w:hAnsi="Arial" w:cs="Arial"/>
          <w:b/>
          <w:color w:val="000000"/>
        </w:rPr>
        <w:t>9</w:t>
      </w:r>
      <w:r w:rsidRPr="00C06927">
        <w:rPr>
          <w:rFonts w:ascii="Arial" w:hAnsi="Arial" w:cs="Arial"/>
          <w:b/>
          <w:color w:val="000000"/>
        </w:rPr>
        <w:t xml:space="preserve"> - DA IMPUGNAÇÃO DO ATO CONVOCATÓRIO</w:t>
      </w:r>
    </w:p>
    <w:p w:rsidR="00E35812" w:rsidRPr="00C350AF" w:rsidRDefault="002E0657" w:rsidP="00C350AF">
      <w:pPr>
        <w:pStyle w:val="NormalWeb"/>
        <w:shd w:val="clear" w:color="auto" w:fill="FFFFFF"/>
        <w:spacing w:before="0" w:after="0"/>
        <w:jc w:val="both"/>
        <w:rPr>
          <w:rFonts w:ascii="Arial" w:hAnsi="Arial" w:cs="Arial"/>
          <w:color w:val="000000"/>
        </w:rPr>
      </w:pPr>
      <w:r>
        <w:rPr>
          <w:rFonts w:ascii="Arial" w:eastAsia="Calibri" w:hAnsi="Arial" w:cs="Arial"/>
          <w:color w:val="000000"/>
        </w:rPr>
        <w:t>9</w:t>
      </w:r>
      <w:r w:rsidR="00E35812" w:rsidRPr="00C350AF">
        <w:rPr>
          <w:rFonts w:ascii="Arial" w:eastAsia="Calibri" w:hAnsi="Arial" w:cs="Arial"/>
          <w:color w:val="000000"/>
        </w:rPr>
        <w:t xml:space="preserve">.1 - Qualquer cidadão é parte legítima para impugnar edital de licitação por irregularidade na aplicação desta Lei, devendo protocolar o pedido até </w:t>
      </w:r>
      <w:proofErr w:type="gramStart"/>
      <w:r w:rsidR="00E35812" w:rsidRPr="00C350AF">
        <w:rPr>
          <w:rFonts w:ascii="Arial" w:eastAsia="Calibri" w:hAnsi="Arial" w:cs="Arial"/>
          <w:color w:val="000000"/>
        </w:rPr>
        <w:t>5</w:t>
      </w:r>
      <w:proofErr w:type="gramEnd"/>
      <w:r w:rsidR="00E35812" w:rsidRPr="00C350AF">
        <w:rPr>
          <w:rFonts w:ascii="Arial" w:eastAsia="Calibri" w:hAnsi="Arial" w:cs="Arial"/>
          <w:color w:val="000000"/>
        </w:rPr>
        <w:t xml:space="preserve"> (cinco) dias úteis antes da data fixada para a abertura dos envelopes de habilitação, devendo a Administração julgar e responder à impugnação em até 3 (três) dias úteis, sem prejuízo da faculdade prevista no § 1o do art. 113. </w:t>
      </w:r>
    </w:p>
    <w:p w:rsidR="00E35812" w:rsidRPr="00C350AF" w:rsidRDefault="002E0657" w:rsidP="00C350AF">
      <w:pPr>
        <w:jc w:val="both"/>
        <w:rPr>
          <w:rFonts w:ascii="Arial" w:hAnsi="Arial" w:cs="Arial"/>
          <w:color w:val="000000"/>
        </w:rPr>
      </w:pPr>
      <w:r>
        <w:rPr>
          <w:rFonts w:ascii="Arial" w:hAnsi="Arial" w:cs="Arial"/>
          <w:color w:val="000000"/>
        </w:rPr>
        <w:t>9</w:t>
      </w:r>
      <w:r w:rsidR="00E35812" w:rsidRPr="00C350AF">
        <w:rPr>
          <w:rFonts w:ascii="Arial" w:hAnsi="Arial" w:cs="Arial"/>
          <w:color w:val="000000"/>
        </w:rPr>
        <w:t xml:space="preserve">.2 - Decairá do direito de impugnar os termos do edital de licitação perante a Administração o licitante que, tendo-os aceito sem objeção, venha a apontar, depois da abertura dos envelopes de habilitação, falhas ou irregularidades que o </w:t>
      </w:r>
      <w:proofErr w:type="gramStart"/>
      <w:r w:rsidR="00E35812" w:rsidRPr="00C350AF">
        <w:rPr>
          <w:rFonts w:ascii="Arial" w:hAnsi="Arial" w:cs="Arial"/>
          <w:color w:val="000000"/>
        </w:rPr>
        <w:t>viciariam</w:t>
      </w:r>
      <w:proofErr w:type="gramEnd"/>
      <w:r w:rsidR="00E35812" w:rsidRPr="00C350AF">
        <w:rPr>
          <w:rFonts w:ascii="Arial" w:hAnsi="Arial" w:cs="Arial"/>
          <w:color w:val="000000"/>
        </w:rPr>
        <w:t xml:space="preserve">, hipótese em que tal comunicação não terá efeito de recurso. </w:t>
      </w:r>
    </w:p>
    <w:p w:rsidR="00E35812" w:rsidRPr="00C350AF" w:rsidRDefault="002E0657" w:rsidP="00C350AF">
      <w:pPr>
        <w:jc w:val="both"/>
        <w:rPr>
          <w:rFonts w:ascii="Arial" w:hAnsi="Arial" w:cs="Arial"/>
          <w:color w:val="000000"/>
        </w:rPr>
      </w:pPr>
      <w:r>
        <w:rPr>
          <w:rFonts w:ascii="Arial" w:hAnsi="Arial" w:cs="Arial"/>
          <w:color w:val="000000"/>
        </w:rPr>
        <w:t>9</w:t>
      </w:r>
      <w:r w:rsidR="00E35812" w:rsidRPr="00C350AF">
        <w:rPr>
          <w:rFonts w:ascii="Arial" w:hAnsi="Arial" w:cs="Arial"/>
          <w:color w:val="000000"/>
        </w:rPr>
        <w:t>.3 -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E35812" w:rsidRPr="00C350AF" w:rsidRDefault="002E0657" w:rsidP="00C350AF">
      <w:pPr>
        <w:jc w:val="both"/>
        <w:rPr>
          <w:rFonts w:ascii="Arial" w:hAnsi="Arial" w:cs="Arial"/>
          <w:color w:val="000000"/>
        </w:rPr>
      </w:pPr>
      <w:r>
        <w:rPr>
          <w:rFonts w:ascii="Arial" w:hAnsi="Arial" w:cs="Arial"/>
          <w:color w:val="000000"/>
        </w:rPr>
        <w:t>9</w:t>
      </w:r>
      <w:r w:rsidR="00E35812" w:rsidRPr="00C350AF">
        <w:rPr>
          <w:rFonts w:ascii="Arial" w:hAnsi="Arial" w:cs="Arial"/>
          <w:color w:val="000000"/>
        </w:rPr>
        <w:t>.4 - A impugnação feita tempestivamente pelo licitante não o impedirá de participar do processo licitatório até o trânsito em julgado da decisão a ela pertinente.</w:t>
      </w:r>
    </w:p>
    <w:p w:rsidR="00E35812" w:rsidRPr="00C350AF" w:rsidRDefault="002E0657" w:rsidP="00C350AF">
      <w:pPr>
        <w:jc w:val="both"/>
        <w:rPr>
          <w:rFonts w:ascii="Arial" w:hAnsi="Arial" w:cs="Arial"/>
          <w:color w:val="000000"/>
        </w:rPr>
      </w:pPr>
      <w:r>
        <w:rPr>
          <w:rFonts w:ascii="Arial" w:hAnsi="Arial" w:cs="Arial"/>
          <w:color w:val="000000"/>
        </w:rPr>
        <w:t>9</w:t>
      </w:r>
      <w:r w:rsidR="00E35812" w:rsidRPr="00C350AF">
        <w:rPr>
          <w:rFonts w:ascii="Arial" w:hAnsi="Arial" w:cs="Arial"/>
          <w:color w:val="000000"/>
        </w:rPr>
        <w:t>.5 - A inabilitação do licitante importa preclusão do seu direito de participar das fases subsequentes.</w:t>
      </w:r>
    </w:p>
    <w:p w:rsidR="00E35812" w:rsidRPr="00C350AF" w:rsidRDefault="00E35812" w:rsidP="00C350AF">
      <w:pPr>
        <w:jc w:val="both"/>
        <w:rPr>
          <w:rFonts w:ascii="Arial" w:hAnsi="Arial" w:cs="Arial"/>
          <w:color w:val="000000"/>
        </w:rPr>
      </w:pPr>
    </w:p>
    <w:p w:rsidR="00E35812" w:rsidRPr="00C350AF" w:rsidRDefault="002E0657" w:rsidP="00C350AF">
      <w:pPr>
        <w:jc w:val="both"/>
        <w:rPr>
          <w:rFonts w:ascii="Arial" w:hAnsi="Arial" w:cs="Arial"/>
          <w:color w:val="000000"/>
        </w:rPr>
      </w:pPr>
      <w:r>
        <w:rPr>
          <w:rFonts w:ascii="Arial" w:hAnsi="Arial" w:cs="Arial"/>
          <w:b/>
          <w:color w:val="000000"/>
        </w:rPr>
        <w:t>10</w:t>
      </w:r>
      <w:r w:rsidR="00E35812" w:rsidRPr="00C350AF">
        <w:rPr>
          <w:rFonts w:ascii="Arial" w:hAnsi="Arial" w:cs="Arial"/>
          <w:b/>
          <w:color w:val="000000"/>
        </w:rPr>
        <w:t xml:space="preserve"> - DA ADJUDICAÇÃO E HOMOLOGAÇÃO</w:t>
      </w:r>
    </w:p>
    <w:p w:rsidR="00E35812" w:rsidRPr="00C350AF" w:rsidRDefault="002E0657" w:rsidP="00C350AF">
      <w:pPr>
        <w:jc w:val="both"/>
        <w:rPr>
          <w:rFonts w:ascii="Arial" w:hAnsi="Arial" w:cs="Arial"/>
          <w:color w:val="000000"/>
        </w:rPr>
      </w:pPr>
      <w:r>
        <w:rPr>
          <w:rFonts w:ascii="Arial" w:hAnsi="Arial" w:cs="Arial"/>
          <w:color w:val="000000"/>
        </w:rPr>
        <w:t>10</w:t>
      </w:r>
      <w:r w:rsidR="00E35812" w:rsidRPr="00C350AF">
        <w:rPr>
          <w:rFonts w:ascii="Arial" w:hAnsi="Arial" w:cs="Arial"/>
          <w:color w:val="000000"/>
        </w:rPr>
        <w:t>.1 - Após a declaração do vencedor da licitação, não havendo manifestação dos proponentes quanto à interposição de recurso, o Pregoeiro opinará pela adjudicação do objeto licitado, o que posteriormente será submetido à autoridade competente.</w:t>
      </w:r>
    </w:p>
    <w:p w:rsidR="00E35812" w:rsidRPr="00C350AF" w:rsidRDefault="002E0657" w:rsidP="00C350AF">
      <w:pPr>
        <w:jc w:val="both"/>
        <w:rPr>
          <w:rFonts w:ascii="Arial" w:hAnsi="Arial" w:cs="Arial"/>
          <w:shd w:val="clear" w:color="auto" w:fill="FFFFFF"/>
        </w:rPr>
      </w:pPr>
      <w:r>
        <w:rPr>
          <w:rFonts w:ascii="Arial" w:hAnsi="Arial" w:cs="Arial"/>
          <w:color w:val="000000"/>
        </w:rPr>
        <w:t>10</w:t>
      </w:r>
      <w:r w:rsidR="00E35812" w:rsidRPr="00C350AF">
        <w:rPr>
          <w:rFonts w:ascii="Arial" w:hAnsi="Arial" w:cs="Arial"/>
          <w:color w:val="000000"/>
        </w:rPr>
        <w:t>.2 - A autoridade competente homologará o resultado da licitação, e a seguir será emitida nota de empenho.</w:t>
      </w:r>
    </w:p>
    <w:p w:rsidR="00E35812" w:rsidRPr="00C350AF" w:rsidRDefault="002E065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shd w:val="clear" w:color="auto" w:fill="FFFFFF"/>
        </w:rPr>
        <w:t>10</w:t>
      </w:r>
      <w:r w:rsidR="00E35812" w:rsidRPr="00C350AF">
        <w:rPr>
          <w:rFonts w:ascii="Arial" w:hAnsi="Arial" w:cs="Arial"/>
          <w:shd w:val="clear" w:color="auto" w:fill="FFFFFF"/>
        </w:rPr>
        <w:t>.3</w:t>
      </w:r>
      <w:r w:rsidR="00E35812" w:rsidRPr="00C350AF">
        <w:rPr>
          <w:rFonts w:ascii="Arial" w:hAnsi="Arial" w:cs="Arial"/>
          <w:b/>
          <w:bCs/>
          <w:shd w:val="clear" w:color="auto" w:fill="FFFFFF"/>
        </w:rPr>
        <w:t xml:space="preserve"> - </w:t>
      </w:r>
      <w:r w:rsidR="00E35812" w:rsidRPr="00C350AF">
        <w:rPr>
          <w:rFonts w:ascii="Arial" w:hAnsi="Arial" w:cs="Arial"/>
          <w:shd w:val="clear" w:color="auto"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E35812" w:rsidRPr="00C350AF" w:rsidRDefault="002E065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r>
        <w:rPr>
          <w:rFonts w:ascii="Arial" w:hAnsi="Arial" w:cs="Arial"/>
          <w:color w:val="000000"/>
          <w:shd w:val="clear" w:color="auto" w:fill="FFFFFF"/>
        </w:rPr>
        <w:t>10</w:t>
      </w:r>
      <w:r w:rsidR="00E35812" w:rsidRPr="00C350AF">
        <w:rPr>
          <w:rFonts w:ascii="Arial" w:hAnsi="Arial" w:cs="Arial"/>
          <w:color w:val="000000"/>
          <w:shd w:val="clear" w:color="auto" w:fill="FFFFFF"/>
        </w:rPr>
        <w:t>.4.</w:t>
      </w:r>
      <w:r w:rsidR="00E35812" w:rsidRPr="00C350AF">
        <w:rPr>
          <w:rFonts w:ascii="Arial" w:hAnsi="Arial" w:cs="Arial"/>
          <w:b/>
          <w:bCs/>
          <w:color w:val="000000"/>
          <w:shd w:val="clear" w:color="auto" w:fill="FFFFFF"/>
        </w:rPr>
        <w:t xml:space="preserve"> </w:t>
      </w:r>
      <w:r w:rsidR="00E35812" w:rsidRPr="00C350AF">
        <w:rPr>
          <w:rFonts w:ascii="Arial" w:hAnsi="Arial" w:cs="Arial"/>
          <w:color w:val="000000"/>
          <w:shd w:val="clear" w:color="auto" w:fill="FFFFFF"/>
        </w:rPr>
        <w:t>A homologação da adjudicação do julgamento desta licitação é de competência do Prefeito Municipal.</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b/>
          <w:bCs/>
          <w:shd w:val="clear" w:color="auto" w:fill="FFFFFF"/>
        </w:rPr>
      </w:pPr>
      <w:r w:rsidRPr="00C350AF">
        <w:rPr>
          <w:rFonts w:ascii="Arial" w:hAnsi="Arial" w:cs="Arial"/>
          <w:b/>
          <w:color w:val="000000"/>
        </w:rPr>
        <w:t>1</w:t>
      </w:r>
      <w:r w:rsidR="002E0657">
        <w:rPr>
          <w:rFonts w:ascii="Arial" w:hAnsi="Arial" w:cs="Arial"/>
          <w:b/>
          <w:color w:val="000000"/>
        </w:rPr>
        <w:t>1</w:t>
      </w:r>
      <w:r w:rsidRPr="00C350AF">
        <w:rPr>
          <w:rFonts w:ascii="Arial" w:hAnsi="Arial" w:cs="Arial"/>
          <w:b/>
          <w:color w:val="000000"/>
        </w:rPr>
        <w:t xml:space="preserve"> – DAS SANÇÕES E PENALIDADES</w:t>
      </w:r>
    </w:p>
    <w:p w:rsidR="00E35812" w:rsidRPr="00C350AF" w:rsidRDefault="002E065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11</w:t>
      </w:r>
      <w:r w:rsidR="00E35812" w:rsidRPr="00C350AF">
        <w:rPr>
          <w:rFonts w:ascii="Arial" w:hAnsi="Arial" w:cs="Arial"/>
          <w:b/>
          <w:bCs/>
          <w:shd w:val="clear" w:color="auto" w:fill="FFFFFF"/>
        </w:rPr>
        <w:t>.1.</w:t>
      </w:r>
      <w:r w:rsidR="00E35812" w:rsidRPr="00C350AF">
        <w:rPr>
          <w:rFonts w:ascii="Arial" w:hAnsi="Arial" w:cs="Arial"/>
          <w:shd w:val="clear" w:color="auto" w:fill="FFFFFF"/>
        </w:rPr>
        <w:t xml:space="preserve"> À licitante vencedora deste certame serão aplicadas as sanções previstas na Lei Federal nº 10.520/2002, com aplicação subsidiária da Lei Federal nº 8.666/93, nas seguintes situações, dentre outras:</w:t>
      </w:r>
    </w:p>
    <w:p w:rsidR="00E35812" w:rsidRPr="00C350AF" w:rsidRDefault="002E0657"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11</w:t>
      </w:r>
      <w:r w:rsidR="00E35812" w:rsidRPr="00C350AF">
        <w:rPr>
          <w:rFonts w:ascii="Arial" w:hAnsi="Arial" w:cs="Arial"/>
          <w:b/>
          <w:bCs/>
          <w:shd w:val="clear" w:color="auto" w:fill="FFFFFF"/>
        </w:rPr>
        <w:t xml:space="preserve">.1.1. </w:t>
      </w:r>
      <w:r w:rsidR="00E35812" w:rsidRPr="00C350AF">
        <w:rPr>
          <w:rFonts w:ascii="Arial" w:hAnsi="Arial" w:cs="Arial"/>
          <w:bCs/>
          <w:shd w:val="clear" w:color="auto" w:fill="FFFFFF"/>
        </w:rPr>
        <w:t>Pela recusa injustificada</w:t>
      </w:r>
      <w:r w:rsidR="00E35812" w:rsidRPr="00C350AF">
        <w:rPr>
          <w:rFonts w:ascii="Arial" w:hAnsi="Arial" w:cs="Arial"/>
          <w:b/>
          <w:bCs/>
          <w:shd w:val="clear" w:color="auto" w:fill="FFFFFF"/>
        </w:rPr>
        <w:t xml:space="preserve"> </w:t>
      </w:r>
      <w:r w:rsidR="00E35812" w:rsidRPr="00C350AF">
        <w:rPr>
          <w:rFonts w:ascii="Arial" w:hAnsi="Arial" w:cs="Arial"/>
          <w:shd w:val="clear" w:color="auto" w:fill="FFFFFF"/>
        </w:rPr>
        <w:t xml:space="preserve">para a assinatura do contrato ou para o início </w:t>
      </w:r>
      <w:r>
        <w:rPr>
          <w:rFonts w:ascii="Arial" w:hAnsi="Arial" w:cs="Arial"/>
          <w:shd w:val="clear" w:color="auto" w:fill="FFFFFF"/>
        </w:rPr>
        <w:t>da prestação dos serviços</w:t>
      </w:r>
      <w:r w:rsidR="00E35812" w:rsidRPr="00C350AF">
        <w:rPr>
          <w:rFonts w:ascii="Arial" w:hAnsi="Arial" w:cs="Arial"/>
          <w:shd w:val="clear" w:color="auto" w:fill="FFFFFF"/>
        </w:rPr>
        <w:t xml:space="preserve">, nos prazos previstos neste edital, contados da data de convocação feita por escrito pelo Município será aplicada multa na razão de 10% (dez por cento) sobre o valor total da proposta, até 10 (dez) dias consecutivos. Após esse prazo, </w:t>
      </w:r>
      <w:r w:rsidR="00E35812" w:rsidRPr="00C350AF">
        <w:rPr>
          <w:rFonts w:ascii="Arial" w:hAnsi="Arial" w:cs="Arial"/>
          <w:bCs/>
          <w:shd w:val="clear" w:color="auto" w:fill="FFFFFF"/>
        </w:rPr>
        <w:t>poderá</w:t>
      </w:r>
      <w:r w:rsidR="00E35812" w:rsidRPr="00C350AF">
        <w:rPr>
          <w:rFonts w:ascii="Arial" w:hAnsi="Arial" w:cs="Arial"/>
          <w:b/>
          <w:bCs/>
          <w:shd w:val="clear" w:color="auto" w:fill="FFFFFF"/>
        </w:rPr>
        <w:t>,</w:t>
      </w:r>
      <w:r w:rsidR="00E35812" w:rsidRPr="00C350AF">
        <w:rPr>
          <w:rFonts w:ascii="Arial" w:hAnsi="Arial" w:cs="Arial"/>
          <w:shd w:val="clear" w:color="auto" w:fill="FFFFFF"/>
        </w:rPr>
        <w:t xml:space="preserve"> também, ser rescindido o contrato e/ou imputada à licitante vencedora, a pena prevista no inciso III do artigo 87 da Lei das Licitações, </w:t>
      </w:r>
      <w:r w:rsidR="00E35812"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w:t>
      </w:r>
      <w:r w:rsidR="002E0657">
        <w:rPr>
          <w:rFonts w:ascii="Arial" w:hAnsi="Arial" w:cs="Arial"/>
          <w:b/>
          <w:bCs/>
          <w:shd w:val="clear" w:color="auto" w:fill="FFFFFF"/>
        </w:rPr>
        <w:t>1</w:t>
      </w:r>
      <w:r w:rsidRPr="00C350AF">
        <w:rPr>
          <w:rFonts w:ascii="Arial" w:hAnsi="Arial" w:cs="Arial"/>
          <w:b/>
          <w:bCs/>
          <w:shd w:val="clear" w:color="auto" w:fill="FFFFFF"/>
        </w:rPr>
        <w:t xml:space="preserve">.1.2. </w:t>
      </w:r>
      <w:r w:rsidRPr="00C350AF">
        <w:rPr>
          <w:rFonts w:ascii="Arial" w:hAnsi="Arial" w:cs="Arial"/>
          <w:bCs/>
          <w:shd w:val="clear" w:color="auto" w:fill="FFFFFF"/>
        </w:rPr>
        <w:t>Pelo atraso ou demora injustificados</w:t>
      </w:r>
      <w:r w:rsidRPr="00C350AF">
        <w:rPr>
          <w:rFonts w:ascii="Arial" w:hAnsi="Arial" w:cs="Arial"/>
          <w:shd w:val="clear" w:color="auto" w:fill="FFFFFF"/>
        </w:rPr>
        <w:t xml:space="preserve"> para </w:t>
      </w:r>
      <w:r w:rsidR="003818A9" w:rsidRPr="00C350AF">
        <w:rPr>
          <w:rFonts w:ascii="Arial" w:hAnsi="Arial" w:cs="Arial"/>
          <w:shd w:val="clear" w:color="auto" w:fill="FFFFFF"/>
        </w:rPr>
        <w:t xml:space="preserve">a </w:t>
      </w:r>
      <w:r w:rsidR="002E0657">
        <w:rPr>
          <w:rFonts w:ascii="Arial" w:hAnsi="Arial" w:cs="Arial"/>
          <w:shd w:val="clear" w:color="auto" w:fill="FFFFFF"/>
        </w:rPr>
        <w:t>prestação dos serviços</w:t>
      </w:r>
      <w:r w:rsidRPr="00C350AF">
        <w:rPr>
          <w:rFonts w:ascii="Arial" w:hAnsi="Arial" w:cs="Arial"/>
          <w:shd w:val="clear" w:color="auto" w:fill="FFFFFF"/>
        </w:rPr>
        <w:t xml:space="preserve"> estipulado</w:t>
      </w:r>
      <w:r w:rsidR="002E0657">
        <w:rPr>
          <w:rFonts w:ascii="Arial" w:hAnsi="Arial" w:cs="Arial"/>
          <w:shd w:val="clear" w:color="auto" w:fill="FFFFFF"/>
        </w:rPr>
        <w:t>s</w:t>
      </w:r>
      <w:r w:rsidRPr="00C350AF">
        <w:rPr>
          <w:rFonts w:ascii="Arial" w:hAnsi="Arial" w:cs="Arial"/>
          <w:shd w:val="clear" w:color="auto" w:fill="FFFFFF"/>
        </w:rPr>
        <w:t xml:space="preserve"> neste edital, aplicação de multa na razão de </w:t>
      </w:r>
      <w:r w:rsidR="003818A9" w:rsidRPr="00C350AF">
        <w:rPr>
          <w:rFonts w:ascii="Arial" w:hAnsi="Arial" w:cs="Arial"/>
          <w:shd w:val="clear" w:color="auto" w:fill="FFFFFF"/>
        </w:rPr>
        <w:t>1</w:t>
      </w:r>
      <w:r w:rsidRPr="00C350AF">
        <w:rPr>
          <w:rFonts w:ascii="Arial" w:hAnsi="Arial" w:cs="Arial"/>
          <w:shd w:val="clear" w:color="auto" w:fill="FFFFFF"/>
        </w:rPr>
        <w:t>,</w:t>
      </w:r>
      <w:r w:rsidR="003818A9" w:rsidRPr="00C350AF">
        <w:rPr>
          <w:rFonts w:ascii="Arial" w:hAnsi="Arial" w:cs="Arial"/>
          <w:shd w:val="clear" w:color="auto" w:fill="FFFFFF"/>
        </w:rPr>
        <w:t>0</w:t>
      </w:r>
      <w:r w:rsidRPr="00C350AF">
        <w:rPr>
          <w:rFonts w:ascii="Arial" w:hAnsi="Arial" w:cs="Arial"/>
          <w:shd w:val="clear" w:color="auto" w:fill="FFFFFF"/>
        </w:rPr>
        <w:t>0% (</w:t>
      </w:r>
      <w:r w:rsidR="003818A9" w:rsidRPr="00C350AF">
        <w:rPr>
          <w:rFonts w:ascii="Arial" w:hAnsi="Arial" w:cs="Arial"/>
          <w:shd w:val="clear" w:color="auto" w:fill="FFFFFF"/>
        </w:rPr>
        <w:t>um por</w:t>
      </w:r>
      <w:r w:rsidRPr="00C350AF">
        <w:rPr>
          <w:rFonts w:ascii="Arial" w:hAnsi="Arial" w:cs="Arial"/>
          <w:shd w:val="clear" w:color="auto" w:fill="FFFFFF"/>
        </w:rPr>
        <w:t xml:space="preserve"> cento), por dia de atraso ou de demora, calculado sobre o valor total da proposta, até 10 (dez) dias consecutivos de atraso ou de demora. Após esse prazo, </w:t>
      </w:r>
      <w:r w:rsidR="003818A9" w:rsidRPr="00C350AF">
        <w:rPr>
          <w:rFonts w:ascii="Arial" w:hAnsi="Arial" w:cs="Arial"/>
          <w:bCs/>
          <w:shd w:val="clear" w:color="auto" w:fill="FFFFFF"/>
        </w:rPr>
        <w:t>o contrato será</w:t>
      </w:r>
      <w:r w:rsidRPr="00C350AF">
        <w:rPr>
          <w:rFonts w:ascii="Arial" w:hAnsi="Arial" w:cs="Arial"/>
          <w:shd w:val="clear" w:color="auto" w:fill="FFFFFF"/>
        </w:rPr>
        <w:t xml:space="preserve"> rescindido e imputada à licitante vencedora, a pena prevista no art. 87, III, da Lei nº. 8.666/93, </w:t>
      </w:r>
      <w:r w:rsidRPr="00C350AF">
        <w:rPr>
          <w:rFonts w:ascii="Arial" w:hAnsi="Arial" w:cs="Arial"/>
          <w:bCs/>
          <w:shd w:val="clear" w:color="auto" w:fill="FFFFFF"/>
        </w:rPr>
        <w:t>pelo prazo de até 24 (vinte e quatro) meses.</w:t>
      </w:r>
    </w:p>
    <w:p w:rsidR="00E35812" w:rsidRPr="00C350AF" w:rsidRDefault="002E0657"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11</w:t>
      </w:r>
      <w:r w:rsidR="00E35812" w:rsidRPr="00C350AF">
        <w:rPr>
          <w:rFonts w:ascii="Arial" w:hAnsi="Arial" w:cs="Arial"/>
          <w:b/>
          <w:bCs/>
          <w:shd w:val="clear" w:color="auto" w:fill="FFFFFF"/>
        </w:rPr>
        <w:t xml:space="preserve">.1.3. </w:t>
      </w:r>
      <w:r w:rsidR="00E35812" w:rsidRPr="00C350AF">
        <w:rPr>
          <w:rFonts w:ascii="Arial" w:hAnsi="Arial" w:cs="Arial"/>
          <w:shd w:val="clear" w:color="auto" w:fill="FFFFFF"/>
        </w:rPr>
        <w:t xml:space="preserve">Quando da </w:t>
      </w:r>
      <w:r w:rsidR="00E35812" w:rsidRPr="00C350AF">
        <w:rPr>
          <w:rFonts w:ascii="Arial" w:hAnsi="Arial" w:cs="Arial"/>
          <w:bCs/>
          <w:shd w:val="clear" w:color="auto" w:fill="FFFFFF"/>
        </w:rPr>
        <w:t>reincidência em imperfeição</w:t>
      </w:r>
      <w:r w:rsidR="00E35812" w:rsidRPr="00C350AF">
        <w:rPr>
          <w:rFonts w:ascii="Arial" w:hAnsi="Arial" w:cs="Arial"/>
          <w:b/>
          <w:bCs/>
          <w:shd w:val="clear" w:color="auto" w:fill="FFFFFF"/>
        </w:rPr>
        <w:t xml:space="preserve"> </w:t>
      </w:r>
      <w:r w:rsidR="00E35812" w:rsidRPr="00C350AF">
        <w:rPr>
          <w:rFonts w:ascii="Arial" w:hAnsi="Arial" w:cs="Arial"/>
          <w:shd w:val="clear" w:color="auto" w:fill="FFFFFF"/>
        </w:rPr>
        <w:t xml:space="preserve">já notificada pelo Município referente ao serviço prestado, aplicação de multa na razão de 10% (dez por cento) do valor total da proposta por reincidência, sendo que a licitante vencedora terá um prazo de até 10 (dez) dias consecutivos para a efetiva adequação dos serviços. Após 3 (três) reincidências e/ou após o prazo, </w:t>
      </w:r>
      <w:r w:rsidR="00E35812" w:rsidRPr="00C350AF">
        <w:rPr>
          <w:rFonts w:ascii="Arial" w:hAnsi="Arial" w:cs="Arial"/>
          <w:bCs/>
          <w:shd w:val="clear" w:color="auto" w:fill="FFFFFF"/>
        </w:rPr>
        <w:t xml:space="preserve">poderá, </w:t>
      </w:r>
      <w:r w:rsidR="00E35812" w:rsidRPr="00C350AF">
        <w:rPr>
          <w:rFonts w:ascii="Arial" w:hAnsi="Arial" w:cs="Arial"/>
          <w:shd w:val="clear" w:color="auto" w:fill="FFFFFF"/>
        </w:rPr>
        <w:t xml:space="preserve">também, ser rescindido o contrato e/ou imputada à licitante vencedora, a pena prevista no art. 87, III, da Lei 8.666/93, </w:t>
      </w:r>
      <w:r w:rsidR="00E35812"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w:t>
      </w:r>
      <w:r w:rsidR="002E0657">
        <w:rPr>
          <w:rFonts w:ascii="Arial" w:hAnsi="Arial" w:cs="Arial"/>
          <w:b/>
          <w:bCs/>
          <w:shd w:val="clear" w:color="auto" w:fill="FFFFFF"/>
        </w:rPr>
        <w:t>1</w:t>
      </w:r>
      <w:r w:rsidRPr="00C350AF">
        <w:rPr>
          <w:rFonts w:ascii="Arial" w:hAnsi="Arial" w:cs="Arial"/>
          <w:b/>
          <w:bCs/>
          <w:shd w:val="clear" w:color="auto" w:fill="FFFFFF"/>
        </w:rPr>
        <w:t>.1.4</w:t>
      </w:r>
      <w:r w:rsidRPr="00C350AF">
        <w:rPr>
          <w:rFonts w:ascii="Arial" w:hAnsi="Arial" w:cs="Arial"/>
          <w:bCs/>
          <w:shd w:val="clear" w:color="auto" w:fill="FFFFFF"/>
        </w:rPr>
        <w:t xml:space="preserve">. </w:t>
      </w:r>
      <w:r w:rsidR="002E0657">
        <w:rPr>
          <w:rFonts w:ascii="Arial" w:hAnsi="Arial" w:cs="Arial"/>
          <w:bCs/>
          <w:shd w:val="clear" w:color="auto" w:fill="FFFFFF"/>
        </w:rPr>
        <w:t>Prestação dos serviços</w:t>
      </w:r>
      <w:r w:rsidRPr="00C350AF">
        <w:rPr>
          <w:rFonts w:ascii="Arial" w:hAnsi="Arial" w:cs="Arial"/>
          <w:bCs/>
          <w:shd w:val="clear" w:color="auto" w:fill="FFFFFF"/>
        </w:rPr>
        <w:t xml:space="preserve"> em desacordo</w:t>
      </w:r>
      <w:r w:rsidRPr="00C350AF">
        <w:rPr>
          <w:rFonts w:ascii="Arial" w:hAnsi="Arial" w:cs="Arial"/>
          <w:shd w:val="clear" w:color="auto" w:fill="FFFFFF"/>
        </w:rPr>
        <w:t xml:space="preserve"> com o solicitado, aplicação de multa na razão de 2% (dois por cento) do valor total da proposta, por dia, que não poderá ultrapassar a 10 (dez) dias consecutivos para a efetiva adequação dos serviços. Após esse prazo, </w:t>
      </w:r>
      <w:r w:rsidRPr="00C350AF">
        <w:rPr>
          <w:rFonts w:ascii="Arial" w:hAnsi="Arial" w:cs="Arial"/>
          <w:bCs/>
          <w:shd w:val="clear" w:color="auto" w:fill="FFFFFF"/>
        </w:rPr>
        <w:t>poderá,</w:t>
      </w:r>
      <w:r w:rsidRPr="00C350AF">
        <w:rPr>
          <w:rFonts w:ascii="Arial" w:hAnsi="Arial" w:cs="Arial"/>
          <w:shd w:val="clear" w:color="auto" w:fill="FFFFFF"/>
        </w:rPr>
        <w:t xml:space="preserve"> também, ser rescindido o contrato e/ou imputada à licitante vencedora, a pena prevista no art.87, III, da Lei nº 8.666/93,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1</w:t>
      </w:r>
      <w:r w:rsidR="002E0657">
        <w:rPr>
          <w:rFonts w:ascii="Arial" w:hAnsi="Arial" w:cs="Arial"/>
          <w:b/>
          <w:bCs/>
          <w:shd w:val="clear" w:color="auto" w:fill="FFFFFF"/>
        </w:rPr>
        <w:t>1</w:t>
      </w:r>
      <w:r w:rsidRPr="00C350AF">
        <w:rPr>
          <w:rFonts w:ascii="Arial" w:hAnsi="Arial" w:cs="Arial"/>
          <w:b/>
          <w:bCs/>
          <w:shd w:val="clear" w:color="auto" w:fill="FFFFFF"/>
        </w:rPr>
        <w:t xml:space="preserve">.2. </w:t>
      </w:r>
      <w:r w:rsidRPr="00C350AF">
        <w:rPr>
          <w:rFonts w:ascii="Arial" w:hAnsi="Arial" w:cs="Arial"/>
          <w:shd w:val="clear" w:color="auto" w:fill="FFFFFF"/>
        </w:rPr>
        <w:t>Será facultado à licitante, o prazo de 05 (cinco) dias úteis para apresentação de defesa prévia, na ocorrência de quaisquer das situações previstas.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p>
    <w:p w:rsidR="00E35812" w:rsidRPr="00C06927" w:rsidRDefault="002E0657" w:rsidP="00C350AF">
      <w:pPr>
        <w:jc w:val="both"/>
        <w:rPr>
          <w:rFonts w:ascii="Arial" w:hAnsi="Arial" w:cs="Arial"/>
          <w:shd w:val="clear" w:color="auto" w:fill="FFFFFF"/>
        </w:rPr>
      </w:pPr>
      <w:r w:rsidRPr="00C06927">
        <w:rPr>
          <w:rFonts w:ascii="Arial" w:hAnsi="Arial" w:cs="Arial"/>
          <w:b/>
          <w:color w:val="000000"/>
        </w:rPr>
        <w:t>12</w:t>
      </w:r>
      <w:r w:rsidR="00E35812" w:rsidRPr="00C06927">
        <w:rPr>
          <w:rFonts w:ascii="Arial" w:hAnsi="Arial" w:cs="Arial"/>
          <w:b/>
          <w:color w:val="000000"/>
        </w:rPr>
        <w:t xml:space="preserve"> - </w:t>
      </w:r>
      <w:r w:rsidR="00E35812" w:rsidRPr="00C06927">
        <w:rPr>
          <w:rFonts w:ascii="Arial" w:hAnsi="Arial" w:cs="Arial"/>
          <w:b/>
          <w:bCs/>
          <w:shd w:val="clear" w:color="auto" w:fill="FFFFFF"/>
        </w:rPr>
        <w:t>DAS CONDIÇÕES DE PAGAMENTO:</w:t>
      </w:r>
    </w:p>
    <w:p w:rsidR="002E0657" w:rsidRPr="00C06927" w:rsidRDefault="00E35812"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shd w:val="clear" w:color="auto" w:fill="FFFFFF"/>
        </w:rPr>
        <w:t>1</w:t>
      </w:r>
      <w:r w:rsidR="002E0657" w:rsidRPr="00C06927">
        <w:rPr>
          <w:rFonts w:ascii="Arial" w:hAnsi="Arial" w:cs="Arial"/>
          <w:shd w:val="clear" w:color="auto" w:fill="FFFFFF"/>
        </w:rPr>
        <w:t>2</w:t>
      </w:r>
      <w:r w:rsidRPr="00C06927">
        <w:rPr>
          <w:rFonts w:ascii="Arial" w:hAnsi="Arial" w:cs="Arial"/>
          <w:shd w:val="clear" w:color="auto" w:fill="FFFFFF"/>
        </w:rPr>
        <w:t>.1.</w:t>
      </w:r>
      <w:r w:rsidRPr="00C06927">
        <w:rPr>
          <w:rFonts w:ascii="Arial" w:hAnsi="Arial" w:cs="Arial"/>
          <w:color w:val="000000"/>
          <w:shd w:val="clear" w:color="auto" w:fill="FFFFFF"/>
        </w:rPr>
        <w:t xml:space="preserve"> </w:t>
      </w:r>
      <w:r w:rsidR="002E0657" w:rsidRPr="00C06927">
        <w:rPr>
          <w:rFonts w:ascii="Arial" w:hAnsi="Arial" w:cs="Arial"/>
          <w:color w:val="000000"/>
          <w:szCs w:val="24"/>
          <w:shd w:val="clear" w:color="auto" w:fill="FFFFFF"/>
        </w:rPr>
        <w:t xml:space="preserve">Os pagamentos serão efetuados diretamente pelo Município para o licitante vencedor, conforme execução dos serviços, estipulados nas ordens de serviços e notas de </w:t>
      </w:r>
      <w:proofErr w:type="gramStart"/>
      <w:r w:rsidR="002E0657" w:rsidRPr="00C06927">
        <w:rPr>
          <w:rFonts w:ascii="Arial" w:hAnsi="Arial" w:cs="Arial"/>
          <w:color w:val="000000"/>
          <w:szCs w:val="24"/>
          <w:shd w:val="clear" w:color="auto" w:fill="FFFFFF"/>
        </w:rPr>
        <w:t>empenho emitidos</w:t>
      </w:r>
      <w:proofErr w:type="gramEnd"/>
      <w:r w:rsidR="002E0657" w:rsidRPr="00C06927">
        <w:rPr>
          <w:rFonts w:ascii="Arial" w:hAnsi="Arial" w:cs="Arial"/>
          <w:color w:val="000000"/>
          <w:szCs w:val="24"/>
          <w:shd w:val="clear" w:color="auto" w:fill="FFFFFF"/>
        </w:rPr>
        <w:t>, em até 07 dias da entrega da documentação solicitada:</w:t>
      </w:r>
    </w:p>
    <w:p w:rsidR="002E0657" w:rsidRPr="00C0692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notas fiscais;</w:t>
      </w:r>
    </w:p>
    <w:p w:rsidR="002E0657" w:rsidRPr="00C0692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relatórios da execução dos serviços onde deve constar o local onde o serviço foi prestado, a data, a quantidade de horas e o nome completo e CPF dos funcionários envolvidos na execução;</w:t>
      </w:r>
    </w:p>
    <w:p w:rsidR="002E065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xml:space="preserve">- </w:t>
      </w:r>
      <w:proofErr w:type="spellStart"/>
      <w:r w:rsidRPr="00C06927">
        <w:rPr>
          <w:rFonts w:ascii="Arial" w:hAnsi="Arial" w:cs="Arial"/>
          <w:color w:val="000000"/>
          <w:szCs w:val="24"/>
          <w:shd w:val="clear" w:color="auto" w:fill="FFFFFF"/>
        </w:rPr>
        <w:t>CNDs</w:t>
      </w:r>
      <w:proofErr w:type="spellEnd"/>
      <w:r w:rsidRPr="00C06927">
        <w:rPr>
          <w:rFonts w:ascii="Arial" w:hAnsi="Arial" w:cs="Arial"/>
          <w:color w:val="000000"/>
          <w:szCs w:val="24"/>
          <w:shd w:val="clear" w:color="auto" w:fill="FFFFFF"/>
        </w:rPr>
        <w:t xml:space="preserve"> Federal, Estadual, Municipal, FGTS, trabalhista e GFIP.</w:t>
      </w:r>
    </w:p>
    <w:p w:rsidR="00C06927" w:rsidRPr="00C06927" w:rsidRDefault="00C06927" w:rsidP="00C069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color w:val="000000"/>
          <w:shd w:val="clear" w:color="auto" w:fill="FFFFFF"/>
        </w:rPr>
        <w:t xml:space="preserve">12.2 </w:t>
      </w:r>
      <w:r w:rsidRPr="004626B8">
        <w:rPr>
          <w:rFonts w:ascii="Arial" w:hAnsi="Arial" w:cs="Arial"/>
          <w:bCs/>
        </w:rPr>
        <w:t>Os preços cotados são fixos, podendo ser reajustados apenas após o período de um ano de contrato, com variação pelo IPCA.</w:t>
      </w:r>
    </w:p>
    <w:p w:rsidR="00E35812" w:rsidRPr="00C350AF" w:rsidRDefault="00E35812" w:rsidP="002E065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13</w:t>
      </w:r>
      <w:r w:rsidR="00E35812" w:rsidRPr="00C350AF">
        <w:rPr>
          <w:rFonts w:ascii="Arial" w:hAnsi="Arial" w:cs="Arial"/>
          <w:b/>
          <w:bCs/>
          <w:shd w:val="clear" w:color="auto" w:fill="FFFFFF"/>
        </w:rPr>
        <w:t xml:space="preserve"> - DO RECEBIMENTO:</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13</w:t>
      </w:r>
      <w:r w:rsidR="00E35812" w:rsidRPr="00C350AF">
        <w:rPr>
          <w:rFonts w:ascii="Arial" w:hAnsi="Arial" w:cs="Arial"/>
          <w:b/>
          <w:bCs/>
          <w:shd w:val="clear" w:color="auto" w:fill="FFFFFF"/>
        </w:rPr>
        <w:t xml:space="preserve">.1. </w:t>
      </w:r>
      <w:r w:rsidR="00E35812" w:rsidRPr="00C350AF">
        <w:rPr>
          <w:rFonts w:ascii="Arial" w:hAnsi="Arial" w:cs="Arial"/>
          <w:shd w:val="clear" w:color="auto" w:fill="FFFFFF"/>
        </w:rPr>
        <w:t xml:space="preserve">Para acompanhamento e fiscalização dos serviços, objeto desta licitação, o Município designa </w:t>
      </w:r>
      <w:r>
        <w:rPr>
          <w:rFonts w:ascii="Arial" w:hAnsi="Arial" w:cs="Arial"/>
          <w:shd w:val="clear" w:color="auto" w:fill="FFFFFF"/>
        </w:rPr>
        <w:t>o</w:t>
      </w:r>
      <w:r w:rsidR="00E35812" w:rsidRPr="00C350AF">
        <w:rPr>
          <w:rFonts w:ascii="Arial" w:hAnsi="Arial" w:cs="Arial"/>
          <w:shd w:val="clear" w:color="auto" w:fill="FFFFFF"/>
        </w:rPr>
        <w:t xml:space="preserve"> servidor </w:t>
      </w:r>
      <w:r>
        <w:rPr>
          <w:rFonts w:ascii="Arial" w:hAnsi="Arial" w:cs="Arial"/>
        </w:rPr>
        <w:t xml:space="preserve">João </w:t>
      </w:r>
      <w:proofErr w:type="spellStart"/>
      <w:r>
        <w:rPr>
          <w:rFonts w:ascii="Arial" w:hAnsi="Arial" w:cs="Arial"/>
        </w:rPr>
        <w:t>Kirch</w:t>
      </w:r>
      <w:proofErr w:type="spellEnd"/>
      <w:r w:rsidR="00E35812" w:rsidRPr="00C350AF">
        <w:rPr>
          <w:rFonts w:ascii="Arial" w:hAnsi="Arial" w:cs="Arial"/>
        </w:rPr>
        <w:t>.</w:t>
      </w:r>
    </w:p>
    <w:p w:rsidR="00E35812" w:rsidRPr="00C350AF" w:rsidRDefault="00E35812" w:rsidP="00C350AF">
      <w:pPr>
        <w:shd w:val="clear" w:color="auto" w:fill="FFFFFF"/>
        <w:jc w:val="both"/>
        <w:rPr>
          <w:rFonts w:ascii="Arial" w:hAnsi="Arial" w:cs="Arial"/>
          <w:color w:val="000000"/>
        </w:rPr>
      </w:pPr>
      <w:r w:rsidRPr="00C350AF">
        <w:rPr>
          <w:rFonts w:ascii="Arial" w:hAnsi="Arial" w:cs="Arial"/>
          <w:b/>
          <w:bCs/>
          <w:shd w:val="clear" w:color="auto" w:fill="FFFFFF"/>
        </w:rPr>
        <w:t>1</w:t>
      </w:r>
      <w:r w:rsidR="00C06927">
        <w:rPr>
          <w:rFonts w:ascii="Arial" w:hAnsi="Arial" w:cs="Arial"/>
          <w:b/>
          <w:bCs/>
          <w:shd w:val="clear" w:color="auto" w:fill="FFFFFF"/>
        </w:rPr>
        <w:t>3</w:t>
      </w:r>
      <w:r w:rsidRPr="00C350AF">
        <w:rPr>
          <w:rFonts w:ascii="Arial" w:hAnsi="Arial" w:cs="Arial"/>
          <w:b/>
          <w:bCs/>
          <w:shd w:val="clear" w:color="auto" w:fill="FFFFFF"/>
        </w:rPr>
        <w:t xml:space="preserve">.1.1. </w:t>
      </w:r>
      <w:r w:rsidRPr="00C350AF">
        <w:rPr>
          <w:rFonts w:ascii="Arial" w:hAnsi="Arial" w:cs="Arial"/>
          <w:color w:val="000000"/>
          <w:shd w:val="clear" w:color="auto" w:fill="FFFFFF"/>
        </w:rPr>
        <w:t>Serviços incompletos, defeituosos ou em desacordo com o edital deverão ser refeitos imediatamente, não cabendo à empresa executora o direito à indenização, ficando a mesma sujeita às sanções previstas no item 1</w:t>
      </w:r>
      <w:r w:rsidR="00C06927">
        <w:rPr>
          <w:rFonts w:ascii="Arial" w:hAnsi="Arial" w:cs="Arial"/>
          <w:color w:val="000000"/>
          <w:shd w:val="clear" w:color="auto" w:fill="FFFFFF"/>
        </w:rPr>
        <w:t>1</w:t>
      </w:r>
      <w:r w:rsidRPr="00C350AF">
        <w:rPr>
          <w:rFonts w:ascii="Arial" w:hAnsi="Arial" w:cs="Arial"/>
          <w:color w:val="000000"/>
          <w:shd w:val="clear" w:color="auto" w:fill="FFFFFF"/>
        </w:rPr>
        <w:t xml:space="preserve"> deste edital.</w:t>
      </w:r>
    </w:p>
    <w:p w:rsidR="00E35812" w:rsidRPr="00C350AF" w:rsidRDefault="00E35812" w:rsidP="00C350AF">
      <w:pPr>
        <w:jc w:val="both"/>
        <w:rPr>
          <w:rFonts w:ascii="Arial" w:hAnsi="Arial" w:cs="Arial"/>
          <w:color w:val="000000"/>
        </w:rPr>
      </w:pPr>
    </w:p>
    <w:p w:rsidR="00E35812" w:rsidRPr="00C350AF" w:rsidRDefault="00C06927" w:rsidP="00C350AF">
      <w:pPr>
        <w:jc w:val="both"/>
        <w:rPr>
          <w:rFonts w:ascii="Arial" w:hAnsi="Arial" w:cs="Arial"/>
        </w:rPr>
      </w:pPr>
      <w:r>
        <w:rPr>
          <w:rFonts w:ascii="Arial" w:hAnsi="Arial" w:cs="Arial"/>
          <w:b/>
        </w:rPr>
        <w:t>14</w:t>
      </w:r>
      <w:r w:rsidR="00E35812" w:rsidRPr="00C350AF">
        <w:rPr>
          <w:rFonts w:ascii="Arial" w:hAnsi="Arial" w:cs="Arial"/>
          <w:b/>
        </w:rPr>
        <w:t xml:space="preserve"> – D</w:t>
      </w:r>
      <w:r w:rsidR="00E35812" w:rsidRPr="00C350AF">
        <w:rPr>
          <w:rFonts w:ascii="Arial" w:hAnsi="Arial" w:cs="Arial"/>
          <w:b/>
          <w:color w:val="000000"/>
        </w:rPr>
        <w:t>O CONTRATO</w:t>
      </w:r>
    </w:p>
    <w:p w:rsidR="00E35812" w:rsidRPr="00C350AF" w:rsidRDefault="00C06927" w:rsidP="00C350AF">
      <w:pPr>
        <w:jc w:val="both"/>
        <w:rPr>
          <w:rFonts w:ascii="Arial" w:hAnsi="Arial" w:cs="Arial"/>
        </w:rPr>
      </w:pPr>
      <w:r>
        <w:rPr>
          <w:rFonts w:ascii="Arial" w:hAnsi="Arial" w:cs="Arial"/>
        </w:rPr>
        <w:t>14</w:t>
      </w:r>
      <w:r w:rsidR="00E35812" w:rsidRPr="00C350AF">
        <w:rPr>
          <w:rFonts w:ascii="Arial" w:hAnsi="Arial" w:cs="Arial"/>
        </w:rPr>
        <w:t xml:space="preserve">.1- </w:t>
      </w:r>
      <w:r w:rsidR="00E35812" w:rsidRPr="00C350AF">
        <w:rPr>
          <w:rFonts w:ascii="Arial" w:hAnsi="Arial" w:cs="Arial"/>
          <w:shd w:val="clear" w:color="auto" w:fill="FDFDFD"/>
        </w:rPr>
        <w:t>Após a homologação do objeto, o proponente vencedor </w:t>
      </w:r>
      <w:r w:rsidR="00E35812" w:rsidRPr="00C350AF">
        <w:rPr>
          <w:rStyle w:val="object"/>
          <w:rFonts w:ascii="Arial" w:hAnsi="Arial" w:cs="Arial"/>
        </w:rPr>
        <w:t>ter</w:t>
      </w:r>
      <w:r w:rsidR="00E35812" w:rsidRPr="00C350AF">
        <w:rPr>
          <w:rFonts w:ascii="Arial" w:hAnsi="Arial" w:cs="Arial"/>
          <w:shd w:val="clear" w:color="auto" w:fill="FDFDFD"/>
        </w:rPr>
        <w:t>á o prazo de</w:t>
      </w:r>
      <w:r w:rsidR="00E35812" w:rsidRPr="00C350AF">
        <w:rPr>
          <w:rFonts w:ascii="Arial" w:hAnsi="Arial" w:cs="Arial"/>
        </w:rPr>
        <w:t xml:space="preserve"> </w:t>
      </w:r>
      <w:r w:rsidR="00E35812" w:rsidRPr="00C350AF">
        <w:rPr>
          <w:rFonts w:ascii="Arial" w:hAnsi="Arial" w:cs="Arial"/>
          <w:shd w:val="clear" w:color="auto" w:fill="FDFDFD"/>
        </w:rPr>
        <w:t xml:space="preserve">até 05 (cinco) dias para assinar o contrato e iniciar os serviços imediatamente após a emissão da ordem de serviço </w:t>
      </w:r>
      <w:proofErr w:type="gramStart"/>
      <w:r w:rsidR="00E35812" w:rsidRPr="00C350AF">
        <w:rPr>
          <w:rFonts w:ascii="Arial" w:hAnsi="Arial" w:cs="Arial"/>
          <w:shd w:val="clear" w:color="auto" w:fill="FDFDFD"/>
        </w:rPr>
        <w:t>sob pena</w:t>
      </w:r>
      <w:proofErr w:type="gramEnd"/>
      <w:r w:rsidR="00E35812" w:rsidRPr="00C350AF">
        <w:rPr>
          <w:rFonts w:ascii="Arial" w:hAnsi="Arial" w:cs="Arial"/>
          <w:shd w:val="clear" w:color="auto" w:fill="FDFDFD"/>
        </w:rPr>
        <w:t xml:space="preserve"> de decair do</w:t>
      </w:r>
      <w:r w:rsidR="00E35812" w:rsidRPr="00C350AF">
        <w:rPr>
          <w:rFonts w:ascii="Arial" w:hAnsi="Arial" w:cs="Arial"/>
        </w:rPr>
        <w:t xml:space="preserve"> </w:t>
      </w:r>
      <w:r w:rsidR="00E35812" w:rsidRPr="00C350AF">
        <w:rPr>
          <w:rFonts w:ascii="Arial" w:hAnsi="Arial" w:cs="Arial"/>
          <w:shd w:val="clear" w:color="auto" w:fill="FDFDFD"/>
        </w:rPr>
        <w:t>direito à contratação, conforme art. 81 da Lei nº</w:t>
      </w:r>
      <w:r w:rsidR="00E35812" w:rsidRPr="00C350AF">
        <w:rPr>
          <w:rFonts w:ascii="Arial" w:hAnsi="Arial" w:cs="Arial"/>
        </w:rPr>
        <w:t xml:space="preserve"> </w:t>
      </w:r>
      <w:r w:rsidR="00E35812" w:rsidRPr="00C350AF">
        <w:rPr>
          <w:rFonts w:ascii="Arial" w:hAnsi="Arial" w:cs="Arial"/>
          <w:shd w:val="clear" w:color="auto" w:fill="FDFDFD"/>
        </w:rPr>
        <w:t>8.666/93.</w:t>
      </w:r>
    </w:p>
    <w:p w:rsidR="00E35812" w:rsidRPr="00C350AF" w:rsidRDefault="00C06927" w:rsidP="00C350AF">
      <w:pPr>
        <w:jc w:val="both"/>
        <w:rPr>
          <w:rFonts w:ascii="Arial" w:hAnsi="Arial" w:cs="Arial"/>
        </w:rPr>
      </w:pPr>
      <w:r>
        <w:rPr>
          <w:rFonts w:ascii="Arial" w:hAnsi="Arial" w:cs="Arial"/>
        </w:rPr>
        <w:t>14</w:t>
      </w:r>
      <w:r w:rsidR="00E35812" w:rsidRPr="00C350AF">
        <w:rPr>
          <w:rFonts w:ascii="Arial" w:hAnsi="Arial" w:cs="Arial"/>
        </w:rPr>
        <w:t>.2 – O contrato deverá ser executado fielmente pelas partes, de acordo com as cláusulas avençadas, respondendo cada qual pelas consequências de sua inexecução total ou parcial.</w:t>
      </w:r>
    </w:p>
    <w:p w:rsidR="00E35812" w:rsidRPr="00C350AF" w:rsidRDefault="00C06927" w:rsidP="00C350AF">
      <w:pPr>
        <w:jc w:val="both"/>
        <w:rPr>
          <w:rFonts w:ascii="Arial" w:hAnsi="Arial" w:cs="Arial"/>
        </w:rPr>
      </w:pPr>
      <w:r>
        <w:rPr>
          <w:rFonts w:ascii="Arial" w:hAnsi="Arial" w:cs="Arial"/>
        </w:rPr>
        <w:t>14</w:t>
      </w:r>
      <w:r w:rsidR="00E35812" w:rsidRPr="00C350AF">
        <w:rPr>
          <w:rFonts w:ascii="Arial" w:hAnsi="Arial" w:cs="Arial"/>
        </w:rPr>
        <w:t>.3 – A Contratada é responsável pelas consequências de sua inexecução total ou parcial.</w:t>
      </w:r>
    </w:p>
    <w:p w:rsidR="00E35812" w:rsidRPr="00C350AF" w:rsidRDefault="00C06927" w:rsidP="00C350AF">
      <w:pPr>
        <w:jc w:val="both"/>
        <w:rPr>
          <w:rFonts w:ascii="Arial" w:hAnsi="Arial" w:cs="Arial"/>
        </w:rPr>
      </w:pPr>
      <w:r>
        <w:rPr>
          <w:rFonts w:ascii="Arial" w:hAnsi="Arial" w:cs="Arial"/>
        </w:rPr>
        <w:t>14</w:t>
      </w:r>
      <w:r w:rsidR="00E35812" w:rsidRPr="00C350AF">
        <w:rPr>
          <w:rFonts w:ascii="Arial" w:hAnsi="Arial" w:cs="Arial"/>
        </w:rPr>
        <w:t>.4 - A Contratada é responsável pelos danos causados diretamente a contratante ou a terceiros, decorrentes de sua culpa ou dolo na execução do contrato.</w:t>
      </w:r>
    </w:p>
    <w:p w:rsidR="00E35812" w:rsidRPr="00C350AF" w:rsidRDefault="00C06927" w:rsidP="00C350AF">
      <w:pPr>
        <w:jc w:val="both"/>
        <w:rPr>
          <w:rFonts w:ascii="Arial" w:hAnsi="Arial" w:cs="Arial"/>
          <w:color w:val="000000"/>
          <w:shd w:val="clear" w:color="auto" w:fill="FFFFFF"/>
        </w:rPr>
      </w:pPr>
      <w:r>
        <w:rPr>
          <w:rFonts w:ascii="Arial" w:hAnsi="Arial" w:cs="Arial"/>
        </w:rPr>
        <w:t>14</w:t>
      </w:r>
      <w:r w:rsidR="00E35812" w:rsidRPr="00C350AF">
        <w:rPr>
          <w:rFonts w:ascii="Arial" w:hAnsi="Arial" w:cs="Arial"/>
        </w:rPr>
        <w:t>.5 - A inexecução total ou parcial do contrato enseja sua rescisão, com as consequências contratuais e as previstas em Lei.</w:t>
      </w:r>
    </w:p>
    <w:p w:rsidR="00E35812" w:rsidRDefault="00C06927" w:rsidP="00C350AF">
      <w:pPr>
        <w:jc w:val="both"/>
        <w:rPr>
          <w:rFonts w:ascii="Arial" w:hAnsi="Arial" w:cs="Arial"/>
          <w:color w:val="000000"/>
          <w:shd w:val="clear" w:color="auto" w:fill="FFFFFF"/>
        </w:rPr>
      </w:pPr>
      <w:r>
        <w:rPr>
          <w:rFonts w:ascii="Arial" w:hAnsi="Arial" w:cs="Arial"/>
          <w:color w:val="000000"/>
          <w:shd w:val="clear" w:color="auto" w:fill="FFFFFF"/>
        </w:rPr>
        <w:t>14</w:t>
      </w:r>
      <w:r w:rsidR="00E35812" w:rsidRPr="00C06927">
        <w:rPr>
          <w:rFonts w:ascii="Arial" w:hAnsi="Arial" w:cs="Arial"/>
          <w:color w:val="000000"/>
          <w:shd w:val="clear" w:color="auto" w:fill="FFFFFF"/>
        </w:rPr>
        <w:t xml:space="preserve">.6 – O contrato a ser firmado terá validade </w:t>
      </w:r>
      <w:r w:rsidRPr="00C06927">
        <w:rPr>
          <w:rFonts w:ascii="Arial" w:hAnsi="Arial" w:cs="Arial"/>
          <w:color w:val="000000"/>
          <w:shd w:val="clear" w:color="auto" w:fill="FFFFFF"/>
        </w:rPr>
        <w:t>de 12 meses, a contar da sua assinatura</w:t>
      </w:r>
      <w:r w:rsidR="00E35812" w:rsidRPr="00C06927">
        <w:rPr>
          <w:rFonts w:ascii="Arial" w:hAnsi="Arial" w:cs="Arial"/>
          <w:color w:val="000000"/>
          <w:shd w:val="clear" w:color="auto" w:fill="FFFFFF"/>
        </w:rPr>
        <w:t xml:space="preserve">, </w:t>
      </w:r>
      <w:r w:rsidRPr="00C06927">
        <w:rPr>
          <w:rFonts w:ascii="Arial" w:hAnsi="Arial" w:cs="Arial"/>
          <w:color w:val="000000"/>
          <w:shd w:val="clear" w:color="auto" w:fill="FFFFFF"/>
        </w:rPr>
        <w:t xml:space="preserve">prorrogáveis por iguais e sucessivos períodos, limitados </w:t>
      </w:r>
      <w:proofErr w:type="gramStart"/>
      <w:r w:rsidRPr="00C06927">
        <w:rPr>
          <w:rFonts w:ascii="Arial" w:hAnsi="Arial" w:cs="Arial"/>
          <w:color w:val="000000"/>
          <w:shd w:val="clear" w:color="auto" w:fill="FFFFFF"/>
        </w:rPr>
        <w:t>a</w:t>
      </w:r>
      <w:proofErr w:type="gramEnd"/>
      <w:r w:rsidRPr="00C06927">
        <w:rPr>
          <w:rFonts w:ascii="Arial" w:hAnsi="Arial" w:cs="Arial"/>
          <w:color w:val="000000"/>
          <w:shd w:val="clear" w:color="auto" w:fill="FFFFFF"/>
        </w:rPr>
        <w:t xml:space="preserve"> 60 meses.</w:t>
      </w:r>
    </w:p>
    <w:p w:rsidR="00C06927" w:rsidRDefault="00C06927" w:rsidP="00C350AF">
      <w:pPr>
        <w:jc w:val="both"/>
        <w:rPr>
          <w:rFonts w:ascii="Arial" w:hAnsi="Arial" w:cs="Arial"/>
          <w:b/>
          <w:color w:val="000000"/>
        </w:rPr>
      </w:pPr>
    </w:p>
    <w:p w:rsidR="00E35812" w:rsidRPr="00C350AF" w:rsidRDefault="00C06927" w:rsidP="00C350AF">
      <w:pPr>
        <w:jc w:val="both"/>
        <w:rPr>
          <w:rFonts w:ascii="Arial" w:hAnsi="Arial" w:cs="Arial"/>
          <w:shd w:val="clear" w:color="auto" w:fill="FFFFFF"/>
        </w:rPr>
      </w:pPr>
      <w:r>
        <w:rPr>
          <w:rFonts w:ascii="Arial" w:hAnsi="Arial" w:cs="Arial"/>
          <w:b/>
          <w:color w:val="000000"/>
        </w:rPr>
        <w:t>15</w:t>
      </w:r>
      <w:r w:rsidR="00E35812" w:rsidRPr="00C350AF">
        <w:rPr>
          <w:rFonts w:ascii="Arial" w:hAnsi="Arial" w:cs="Arial"/>
          <w:b/>
          <w:color w:val="000000"/>
        </w:rPr>
        <w:t xml:space="preserve"> - DAS DISPOSIÇÕES GERAIS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w:t>
      </w:r>
      <w:r w:rsidR="00C06927">
        <w:rPr>
          <w:rFonts w:ascii="Arial" w:hAnsi="Arial" w:cs="Arial"/>
          <w:shd w:val="clear" w:color="auto" w:fill="FFFFFF"/>
        </w:rPr>
        <w:t>5</w:t>
      </w:r>
      <w:r w:rsidRPr="00C350AF">
        <w:rPr>
          <w:rFonts w:ascii="Arial" w:hAnsi="Arial" w:cs="Arial"/>
          <w:shd w:val="clear" w:color="auto" w:fill="FFFFFF"/>
        </w:rPr>
        <w:t>.1. Não poderá participar do presente Pregão Presencial, empresa consorciada sob nenhuma forma.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w:t>
      </w:r>
      <w:r w:rsidR="00C06927">
        <w:rPr>
          <w:rFonts w:ascii="Arial" w:hAnsi="Arial" w:cs="Arial"/>
          <w:shd w:val="clear" w:color="auto" w:fill="FFFFFF"/>
        </w:rPr>
        <w:t>5</w:t>
      </w:r>
      <w:r w:rsidRPr="00C350AF">
        <w:rPr>
          <w:rFonts w:ascii="Arial" w:hAnsi="Arial" w:cs="Arial"/>
          <w:shd w:val="clear" w:color="auto" w:fill="FFFFFF"/>
        </w:rPr>
        <w:t>.2. A apresentação da proposta pela licitante implica aceitação deste edital, bem como das normas legais que regem a matéria e, se porventura a licitante for declarada vencedora, ao cumprimento de todas as disposições contidas nesta licitação.</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.3. De todas as reuniões de abertura dos envelopes, lavrar-se-á ata circunstanciada, na qual se mencionará tudo o que ocorrer no ato. A ata será assinada pelo Pregoeiro, equipe de apoio e pelos representantes credenciados presentes.</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.4. Uma vez iniciada a abertura dos envelopes, não serão admitidos à licitação as participantes retardatárias.</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.5. Não serão admitidas por qualquer motivo, modificações ou substituições das propostas ou de quaisquer outros documentos.</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.6. Só terão direito a usar a palavra, rubricar a documentação e as propostas, apresentar reclamações ou recursos e assinar atas, as licitantes ou seus representantes credenciados e o Pregoeiro.</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.7. Dos atos praticados na presente licitação, caberão os recursos previstos Lei Federal nº 10.520/2002, com aplicação subsidiária da Lei Federal nº 8.666/93, os quais, dentro dos prazos previstos na Lei, deverão ser protocolados na Prefeitura Municipal de Bom Princípio.</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 xml:space="preserve">.8. </w:t>
      </w:r>
      <w:r w:rsidR="00E35812" w:rsidRPr="00C350AF">
        <w:rPr>
          <w:rFonts w:ascii="Arial" w:hAnsi="Arial" w:cs="Arial"/>
          <w:u w:val="single"/>
          <w:shd w:val="clear" w:color="auto" w:fill="FFFFFF"/>
        </w:rPr>
        <w:t>Não serão aceitas documentação, propostas e impugnações enviadas por qualquer meio eletrônico de transmissão de dados.</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.9. O envelope nº 2 – Documentos de Habilitação, da licitante não retirado no momento da abertura, poderá ser solicitado, no prazo de até 30 (trinta) dias após aquela data. Se houver recurso, até 30 (trinta) dias após seu julgamento. O envelope não retirado no prazo especificado será inutilizado.</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.10. Em nenhuma hipótese será concedido prazo para apresentação de documentos e propostas exigidos no edital e não apresentados na reunião de recebimento.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shd w:val="clear" w:color="auto" w:fill="FFFFFF"/>
        </w:rPr>
        <w:t>1</w:t>
      </w:r>
      <w:r w:rsidR="00C06927">
        <w:rPr>
          <w:rFonts w:ascii="Arial" w:hAnsi="Arial" w:cs="Arial"/>
          <w:shd w:val="clear" w:color="auto" w:fill="FFFFFF"/>
        </w:rPr>
        <w:t>5</w:t>
      </w:r>
      <w:r w:rsidRPr="00C350AF">
        <w:rPr>
          <w:rFonts w:ascii="Arial" w:hAnsi="Arial" w:cs="Arial"/>
          <w:shd w:val="clear" w:color="auto" w:fill="FFFFFF"/>
        </w:rPr>
        <w:t>.11. Os documentos apresentados na forma de cópias reprográficas deverão estar autenticados, por tabelião ou por um servidor público do Município de Bom Princípio.</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15</w:t>
      </w:r>
      <w:r w:rsidR="00E35812" w:rsidRPr="00C350AF">
        <w:rPr>
          <w:rFonts w:ascii="Arial" w:hAnsi="Arial" w:cs="Arial"/>
          <w:color w:val="00000A"/>
          <w:shd w:val="clear" w:color="auto" w:fill="FFFFFF"/>
        </w:rPr>
        <w:t>.12. Fazem parte integrante deste Edital:</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 - Modelo de Credenciamento</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 - Declaração de que não emprega menor de idade</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III - Modelo de Formulário para Preenchimento da Proposta</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 xml:space="preserve">Anexo IV - </w:t>
      </w:r>
      <w:r w:rsidRPr="00C350AF">
        <w:rPr>
          <w:rFonts w:ascii="Arial" w:hAnsi="Arial" w:cs="Arial"/>
          <w:shd w:val="clear" w:color="auto" w:fill="FFFFFF"/>
        </w:rPr>
        <w:t>Contendo o modelo de Contrato</w:t>
      </w:r>
      <w:r w:rsidR="00C06927">
        <w:rPr>
          <w:rFonts w:ascii="Arial" w:hAnsi="Arial" w:cs="Arial"/>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V – Modelo de declaração que cumpre os requisitos de habilitação</w:t>
      </w:r>
      <w:r w:rsidR="00C06927">
        <w:rPr>
          <w:rFonts w:ascii="Arial" w:hAnsi="Arial" w:cs="Arial"/>
          <w:color w:val="00000A"/>
          <w:shd w:val="clear" w:color="auto" w:fill="FFFFFF"/>
        </w:rPr>
        <w:t>;</w:t>
      </w:r>
    </w:p>
    <w:p w:rsidR="00E35812"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proofErr w:type="gramStart"/>
      <w:r w:rsidRPr="00C350AF">
        <w:rPr>
          <w:rFonts w:ascii="Arial" w:hAnsi="Arial" w:cs="Arial"/>
          <w:color w:val="00000A"/>
          <w:shd w:val="clear" w:color="auto" w:fill="FFFFFF"/>
        </w:rPr>
        <w:t>Anexo VI</w:t>
      </w:r>
      <w:proofErr w:type="gramEnd"/>
      <w:r w:rsidRPr="00C350AF">
        <w:rPr>
          <w:rFonts w:ascii="Arial" w:hAnsi="Arial" w:cs="Arial"/>
          <w:color w:val="00000A"/>
          <w:shd w:val="clear" w:color="auto" w:fill="FFFFFF"/>
        </w:rPr>
        <w:t xml:space="preserve"> – Termo de Referência</w:t>
      </w:r>
      <w:r w:rsidR="00C06927">
        <w:rPr>
          <w:rFonts w:ascii="Arial" w:hAnsi="Arial" w:cs="Arial"/>
          <w:color w:val="00000A"/>
          <w:shd w:val="clear" w:color="auto" w:fill="FFFFFF"/>
        </w:rPr>
        <w:t>;</w:t>
      </w:r>
    </w:p>
    <w:p w:rsidR="00C06927"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06927">
        <w:rPr>
          <w:rFonts w:ascii="Arial" w:hAnsi="Arial" w:cs="Arial"/>
          <w:color w:val="00000A"/>
          <w:shd w:val="clear" w:color="auto" w:fill="FFFFFF"/>
        </w:rPr>
        <w:t>Anexo VII – Planilha</w:t>
      </w:r>
      <w:r>
        <w:rPr>
          <w:rFonts w:ascii="Arial" w:hAnsi="Arial" w:cs="Arial"/>
          <w:color w:val="00000A"/>
          <w:shd w:val="clear" w:color="auto" w:fill="FFFFFF"/>
        </w:rPr>
        <w:t xml:space="preserve"> de Aderência.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C350AF">
        <w:rPr>
          <w:rFonts w:ascii="Arial" w:hAnsi="Arial" w:cs="Arial"/>
          <w:shd w:val="clear" w:color="auto" w:fill="FFFFFF"/>
        </w:rPr>
        <w:t xml:space="preserve">14.13. As informações referentes a presente licitação serão prestadas no seguinte endereço: Av. Guilherme Winter, 65 – PREGOEIRO, das 08h </w:t>
      </w:r>
      <w:proofErr w:type="gramStart"/>
      <w:r w:rsidRPr="00C350AF">
        <w:rPr>
          <w:rFonts w:ascii="Arial" w:hAnsi="Arial" w:cs="Arial"/>
          <w:shd w:val="clear" w:color="auto" w:fill="FFFFFF"/>
        </w:rPr>
        <w:t>as</w:t>
      </w:r>
      <w:proofErr w:type="gramEnd"/>
      <w:r w:rsidRPr="00C350AF">
        <w:rPr>
          <w:rFonts w:ascii="Arial" w:hAnsi="Arial" w:cs="Arial"/>
          <w:shd w:val="clear" w:color="auto" w:fill="FFFFFF"/>
        </w:rPr>
        <w:t xml:space="preserve"> 12h e das 13h as 17h 30min, de segunda a quinta-feira e das 07h as 13h em sextas-feiras, ou pelo fone (51) 3634-8100, e-mail </w:t>
      </w:r>
      <w:r w:rsidR="001B31DF">
        <w:rPr>
          <w:rFonts w:ascii="Arial" w:hAnsi="Arial" w:cs="Arial"/>
          <w:shd w:val="clear" w:color="auto" w:fill="FFFFFF"/>
        </w:rPr>
        <w:t>licitacoes</w:t>
      </w:r>
      <w:hyperlink r:id="rId7" w:history="1">
        <w:r w:rsidRPr="00C350AF">
          <w:rPr>
            <w:rStyle w:val="Hyperlink"/>
            <w:rFonts w:ascii="Arial" w:hAnsi="Arial" w:cs="Arial"/>
            <w:shd w:val="clear" w:color="auto" w:fill="FFFFFF"/>
          </w:rPr>
          <w:t>@bomprincipio.rs.gov.br</w:t>
        </w:r>
      </w:hyperlink>
      <w:r w:rsidRPr="00C350AF">
        <w:rPr>
          <w:rStyle w:val="Hyperlink"/>
          <w:rFonts w:ascii="Arial" w:hAnsi="Arial" w:cs="Arial"/>
          <w:color w:val="000000"/>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E35812" w:rsidRPr="00C350AF" w:rsidRDefault="00E35812" w:rsidP="00C350AF">
      <w:pPr>
        <w:jc w:val="center"/>
        <w:rPr>
          <w:rFonts w:ascii="Arial" w:hAnsi="Arial" w:cs="Arial"/>
        </w:rPr>
      </w:pPr>
      <w:r w:rsidRPr="00C350AF">
        <w:rPr>
          <w:rFonts w:ascii="Arial" w:hAnsi="Arial" w:cs="Arial"/>
        </w:rPr>
        <w:tab/>
      </w:r>
      <w:r w:rsidRPr="00C350AF">
        <w:rPr>
          <w:rFonts w:ascii="Arial" w:hAnsi="Arial" w:cs="Arial"/>
          <w:color w:val="000000"/>
        </w:rPr>
        <w:t xml:space="preserve">Bom Princípio, </w:t>
      </w:r>
      <w:r w:rsidR="00EF78A4">
        <w:rPr>
          <w:rFonts w:ascii="Arial" w:hAnsi="Arial" w:cs="Arial"/>
          <w:color w:val="000000"/>
        </w:rPr>
        <w:t>28</w:t>
      </w:r>
      <w:r w:rsidRPr="00C350AF">
        <w:rPr>
          <w:rFonts w:ascii="Arial" w:hAnsi="Arial" w:cs="Arial"/>
          <w:color w:val="000000"/>
        </w:rPr>
        <w:t xml:space="preserve"> de </w:t>
      </w:r>
      <w:r w:rsidR="00EF78A4">
        <w:rPr>
          <w:rFonts w:ascii="Arial" w:hAnsi="Arial" w:cs="Arial"/>
          <w:color w:val="000000"/>
        </w:rPr>
        <w:t>março</w:t>
      </w:r>
      <w:r w:rsidRPr="00C350AF">
        <w:rPr>
          <w:rFonts w:ascii="Arial" w:hAnsi="Arial" w:cs="Arial"/>
          <w:color w:val="000000"/>
        </w:rPr>
        <w:t xml:space="preserve"> de 2022.</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r w:rsidRPr="00C350AF">
        <w:rPr>
          <w:rFonts w:ascii="Arial" w:hAnsi="Arial" w:cs="Arial"/>
          <w:b/>
        </w:rPr>
        <w:t>FÁBIO PERSCH</w:t>
      </w:r>
    </w:p>
    <w:p w:rsidR="00E35812" w:rsidRPr="00C350AF" w:rsidRDefault="00E35812" w:rsidP="00C350AF">
      <w:pPr>
        <w:jc w:val="center"/>
        <w:rPr>
          <w:rFonts w:ascii="Arial" w:hAnsi="Arial" w:cs="Arial"/>
        </w:rPr>
      </w:pPr>
      <w:r w:rsidRPr="00C350AF">
        <w:rPr>
          <w:rFonts w:ascii="Arial" w:hAnsi="Arial" w:cs="Arial"/>
        </w:rPr>
        <w:t>Prefeito Municipal</w:t>
      </w:r>
    </w:p>
    <w:p w:rsidR="00E35812" w:rsidRPr="00C350AF" w:rsidRDefault="00E35812" w:rsidP="00C350AF">
      <w:pPr>
        <w:jc w:val="center"/>
        <w:rPr>
          <w:rFonts w:ascii="Arial" w:hAnsi="Arial" w:cs="Arial"/>
        </w:rPr>
      </w:pPr>
    </w:p>
    <w:tbl>
      <w:tblPr>
        <w:tblW w:w="0" w:type="auto"/>
        <w:tblInd w:w="-36" w:type="dxa"/>
        <w:tblLayout w:type="fixed"/>
        <w:tblCellMar>
          <w:left w:w="0" w:type="dxa"/>
          <w:right w:w="70" w:type="dxa"/>
        </w:tblCellMar>
        <w:tblLook w:val="0000"/>
      </w:tblPr>
      <w:tblGrid>
        <w:gridCol w:w="5882"/>
      </w:tblGrid>
      <w:tr w:rsidR="00E35812" w:rsidRPr="00C350AF" w:rsidTr="007E6510">
        <w:tc>
          <w:tcPr>
            <w:tcW w:w="5882" w:type="dxa"/>
            <w:tcBorders>
              <w:top w:val="single" w:sz="8" w:space="0" w:color="000000"/>
              <w:left w:val="single" w:sz="8" w:space="0" w:color="000000"/>
              <w:bottom w:val="single" w:sz="8" w:space="0" w:color="000000"/>
              <w:right w:val="single" w:sz="8" w:space="0" w:color="000000"/>
            </w:tcBorders>
            <w:shd w:val="clear" w:color="auto" w:fill="FFFFFF"/>
          </w:tcPr>
          <w:p w:rsidR="00E35812" w:rsidRPr="00C350AF" w:rsidRDefault="00E35812" w:rsidP="00C350AF">
            <w:pPr>
              <w:jc w:val="both"/>
              <w:rPr>
                <w:rFonts w:ascii="Arial" w:hAnsi="Arial" w:cs="Arial"/>
              </w:rPr>
            </w:pPr>
            <w:r w:rsidRPr="00C350AF">
              <w:rPr>
                <w:rFonts w:ascii="Arial" w:hAnsi="Arial" w:cs="Arial"/>
              </w:rPr>
              <w:t>Este</w:t>
            </w:r>
            <w:r w:rsidRPr="00C350AF">
              <w:rPr>
                <w:rFonts w:ascii="Arial" w:eastAsia="Arial" w:hAnsi="Arial" w:cs="Arial"/>
              </w:rPr>
              <w:t xml:space="preserve"> </w:t>
            </w:r>
            <w:r w:rsidRPr="00C350AF">
              <w:rPr>
                <w:rFonts w:ascii="Arial" w:hAnsi="Arial" w:cs="Arial"/>
              </w:rPr>
              <w:t>edital</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encontra</w:t>
            </w:r>
            <w:r w:rsidRPr="00C350AF">
              <w:rPr>
                <w:rFonts w:ascii="Arial" w:eastAsia="Arial" w:hAnsi="Arial" w:cs="Arial"/>
              </w:rPr>
              <w:t xml:space="preserve"> </w:t>
            </w:r>
            <w:r w:rsidRPr="00C350AF">
              <w:rPr>
                <w:rFonts w:ascii="Arial" w:hAnsi="Arial" w:cs="Arial"/>
              </w:rPr>
              <w:t>examinado</w:t>
            </w:r>
            <w:r w:rsidRPr="00C350AF">
              <w:rPr>
                <w:rFonts w:ascii="Arial" w:eastAsia="Arial" w:hAnsi="Arial" w:cs="Arial"/>
              </w:rPr>
              <w:t xml:space="preserve"> </w:t>
            </w:r>
            <w:r w:rsidRPr="00C350AF">
              <w:rPr>
                <w:rFonts w:ascii="Arial" w:hAnsi="Arial" w:cs="Arial"/>
              </w:rPr>
              <w:t>e</w:t>
            </w:r>
            <w:r w:rsidRPr="00C350AF">
              <w:rPr>
                <w:rFonts w:ascii="Arial" w:eastAsia="Arial" w:hAnsi="Arial" w:cs="Arial"/>
              </w:rPr>
              <w:t xml:space="preserve"> </w:t>
            </w:r>
            <w:r w:rsidRPr="00C350AF">
              <w:rPr>
                <w:rFonts w:ascii="Arial" w:hAnsi="Arial" w:cs="Arial"/>
              </w:rPr>
              <w:t>aprovado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esta</w:t>
            </w:r>
            <w:r w:rsidRPr="00C350AF">
              <w:rPr>
                <w:rFonts w:ascii="Arial" w:eastAsia="Arial" w:hAnsi="Arial" w:cs="Arial"/>
              </w:rPr>
              <w:t xml:space="preserve"> </w:t>
            </w:r>
            <w:r w:rsidRPr="00C350AF">
              <w:rPr>
                <w:rFonts w:ascii="Arial" w:hAnsi="Arial" w:cs="Arial"/>
              </w:rPr>
              <w:t>Assessoria</w:t>
            </w:r>
            <w:r w:rsidRPr="00C350AF">
              <w:rPr>
                <w:rFonts w:ascii="Arial" w:eastAsia="Arial" w:hAnsi="Arial" w:cs="Arial"/>
              </w:rPr>
              <w:t xml:space="preserve"> </w:t>
            </w:r>
            <w:r w:rsidRPr="00C350AF">
              <w:rPr>
                <w:rFonts w:ascii="Arial" w:hAnsi="Arial" w:cs="Arial"/>
              </w:rPr>
              <w:t>Jurídica,</w:t>
            </w:r>
            <w:r w:rsidRPr="00C350AF">
              <w:rPr>
                <w:rFonts w:ascii="Arial" w:eastAsia="Arial" w:hAnsi="Arial" w:cs="Arial"/>
              </w:rPr>
              <w:t xml:space="preserve"> </w:t>
            </w:r>
            <w:r w:rsidRPr="00C350AF">
              <w:rPr>
                <w:rFonts w:ascii="Arial" w:hAnsi="Arial" w:cs="Arial"/>
              </w:rPr>
              <w:t>a</w:t>
            </w:r>
            <w:r w:rsidRPr="00C350AF">
              <w:rPr>
                <w:rFonts w:ascii="Arial" w:eastAsia="Arial" w:hAnsi="Arial" w:cs="Arial"/>
              </w:rPr>
              <w:t xml:space="preserve"> </w:t>
            </w:r>
            <w:r w:rsidRPr="00C350AF">
              <w:rPr>
                <w:rFonts w:ascii="Arial" w:hAnsi="Arial" w:cs="Arial"/>
              </w:rPr>
              <w:t>exceção</w:t>
            </w:r>
            <w:r w:rsidRPr="00C350AF">
              <w:rPr>
                <w:rFonts w:ascii="Arial" w:eastAsia="Arial" w:hAnsi="Arial" w:cs="Arial"/>
              </w:rPr>
              <w:t xml:space="preserve"> </w:t>
            </w:r>
            <w:r w:rsidRPr="00C350AF">
              <w:rPr>
                <w:rFonts w:ascii="Arial" w:hAnsi="Arial" w:cs="Arial"/>
              </w:rPr>
              <w:t>do</w:t>
            </w:r>
            <w:r w:rsidRPr="00C350AF">
              <w:rPr>
                <w:rFonts w:ascii="Arial" w:eastAsia="Arial" w:hAnsi="Arial" w:cs="Arial"/>
              </w:rPr>
              <w:t xml:space="preserve"> </w:t>
            </w:r>
            <w:r w:rsidRPr="00C350AF">
              <w:rPr>
                <w:rFonts w:ascii="Arial" w:hAnsi="Arial" w:cs="Arial"/>
              </w:rPr>
              <w:t>seu</w:t>
            </w:r>
            <w:r w:rsidRPr="00C350AF">
              <w:rPr>
                <w:rFonts w:ascii="Arial" w:eastAsia="Arial" w:hAnsi="Arial" w:cs="Arial"/>
              </w:rPr>
              <w:t xml:space="preserve"> </w:t>
            </w:r>
            <w:r w:rsidRPr="00C350AF">
              <w:rPr>
                <w:rFonts w:ascii="Arial" w:hAnsi="Arial" w:cs="Arial"/>
              </w:rPr>
              <w:t>objeto,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tratar</w:t>
            </w:r>
            <w:r w:rsidRPr="00C350AF">
              <w:rPr>
                <w:rFonts w:ascii="Arial" w:eastAsia="Arial" w:hAnsi="Arial" w:cs="Arial"/>
              </w:rPr>
              <w:t xml:space="preserve"> </w:t>
            </w:r>
            <w:r w:rsidRPr="00C350AF">
              <w:rPr>
                <w:rFonts w:ascii="Arial" w:hAnsi="Arial" w:cs="Arial"/>
              </w:rPr>
              <w:t>de</w:t>
            </w:r>
            <w:r w:rsidRPr="00C350AF">
              <w:rPr>
                <w:rFonts w:ascii="Arial" w:eastAsia="Arial" w:hAnsi="Arial" w:cs="Arial"/>
              </w:rPr>
              <w:t xml:space="preserve"> </w:t>
            </w:r>
            <w:r w:rsidRPr="00C350AF">
              <w:rPr>
                <w:rFonts w:ascii="Arial" w:hAnsi="Arial" w:cs="Arial"/>
              </w:rPr>
              <w:t>questão</w:t>
            </w:r>
            <w:r w:rsidRPr="00C350AF">
              <w:rPr>
                <w:rFonts w:ascii="Arial" w:eastAsia="Arial" w:hAnsi="Arial" w:cs="Arial"/>
              </w:rPr>
              <w:t xml:space="preserve"> </w:t>
            </w:r>
            <w:r w:rsidRPr="00C350AF">
              <w:rPr>
                <w:rFonts w:ascii="Arial" w:hAnsi="Arial" w:cs="Arial"/>
              </w:rPr>
              <w:t>que</w:t>
            </w:r>
            <w:r w:rsidRPr="00C350AF">
              <w:rPr>
                <w:rFonts w:ascii="Arial" w:eastAsia="Arial" w:hAnsi="Arial" w:cs="Arial"/>
              </w:rPr>
              <w:t xml:space="preserve"> </w:t>
            </w:r>
            <w:r w:rsidRPr="00C350AF">
              <w:rPr>
                <w:rFonts w:ascii="Arial" w:hAnsi="Arial" w:cs="Arial"/>
              </w:rPr>
              <w:t>exige</w:t>
            </w:r>
            <w:r w:rsidRPr="00C350AF">
              <w:rPr>
                <w:rFonts w:ascii="Arial" w:eastAsia="Arial" w:hAnsi="Arial" w:cs="Arial"/>
              </w:rPr>
              <w:t xml:space="preserve"> </w:t>
            </w:r>
            <w:r w:rsidRPr="00C350AF">
              <w:rPr>
                <w:rFonts w:ascii="Arial" w:hAnsi="Arial" w:cs="Arial"/>
              </w:rPr>
              <w:t>conhecimentos</w:t>
            </w:r>
            <w:r w:rsidRPr="00C350AF">
              <w:rPr>
                <w:rFonts w:ascii="Arial" w:eastAsia="Arial" w:hAnsi="Arial" w:cs="Arial"/>
              </w:rPr>
              <w:t xml:space="preserve"> </w:t>
            </w:r>
            <w:r w:rsidRPr="00C350AF">
              <w:rPr>
                <w:rFonts w:ascii="Arial" w:hAnsi="Arial" w:cs="Arial"/>
              </w:rPr>
              <w:t>técnicos.</w:t>
            </w:r>
          </w:p>
          <w:p w:rsidR="00E35812" w:rsidRPr="00C350AF" w:rsidRDefault="00E35812" w:rsidP="00C350AF">
            <w:pPr>
              <w:jc w:val="both"/>
              <w:rPr>
                <w:rFonts w:ascii="Arial" w:hAnsi="Arial" w:cs="Arial"/>
              </w:rPr>
            </w:pPr>
            <w:r w:rsidRPr="00C350AF">
              <w:rPr>
                <w:rFonts w:ascii="Arial" w:hAnsi="Arial" w:cs="Arial"/>
              </w:rPr>
              <w:t>Em</w:t>
            </w:r>
            <w:r w:rsidRPr="00C350AF">
              <w:rPr>
                <w:rFonts w:ascii="Arial" w:eastAsia="Arial" w:hAnsi="Arial" w:cs="Arial"/>
              </w:rPr>
              <w:t xml:space="preserve"> </w:t>
            </w:r>
            <w:r w:rsidRPr="00C350AF">
              <w:rPr>
                <w:rFonts w:ascii="Arial" w:hAnsi="Arial" w:cs="Arial"/>
              </w:rPr>
              <w:t>___/___/2022.</w:t>
            </w: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r w:rsidRPr="00C350AF">
              <w:rPr>
                <w:rFonts w:ascii="Arial" w:hAnsi="Arial" w:cs="Arial"/>
              </w:rPr>
              <w:t>________________________</w:t>
            </w:r>
          </w:p>
          <w:p w:rsidR="00E35812" w:rsidRPr="00C350AF" w:rsidRDefault="00E35812" w:rsidP="00C350AF">
            <w:pPr>
              <w:jc w:val="center"/>
              <w:rPr>
                <w:rFonts w:ascii="Arial" w:hAnsi="Arial" w:cs="Arial"/>
              </w:rPr>
            </w:pPr>
            <w:r w:rsidRPr="00C350AF">
              <w:rPr>
                <w:rFonts w:ascii="Arial" w:hAnsi="Arial" w:cs="Arial"/>
              </w:rPr>
              <w:t>Departamento</w:t>
            </w:r>
            <w:r w:rsidRPr="00C350AF">
              <w:rPr>
                <w:rFonts w:ascii="Arial" w:eastAsia="Arial" w:hAnsi="Arial" w:cs="Arial"/>
              </w:rPr>
              <w:t xml:space="preserve"> </w:t>
            </w:r>
            <w:r w:rsidRPr="00C350AF">
              <w:rPr>
                <w:rFonts w:ascii="Arial" w:hAnsi="Arial" w:cs="Arial"/>
              </w:rPr>
              <w:t>Jurídico</w:t>
            </w:r>
          </w:p>
        </w:tc>
      </w:tr>
    </w:tbl>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FF204F">
      <w:pPr>
        <w:suppressAutoHyphens w:val="0"/>
        <w:jc w:val="center"/>
        <w:rPr>
          <w:rFonts w:ascii="Arial" w:hAnsi="Arial" w:cs="Arial"/>
          <w:b/>
          <w:shd w:val="clear" w:color="auto" w:fill="FFFFFF"/>
        </w:rPr>
      </w:pPr>
      <w:r w:rsidRPr="00C350AF">
        <w:rPr>
          <w:rFonts w:ascii="Arial" w:hAnsi="Arial" w:cs="Arial"/>
          <w:b/>
          <w:shd w:val="clear" w:color="auto" w:fill="FFFFFF"/>
        </w:rPr>
        <w:t>ANEXO IV</w:t>
      </w:r>
    </w:p>
    <w:p w:rsidR="00E35812" w:rsidRPr="00C350AF" w:rsidRDefault="00E35812" w:rsidP="00FF204F">
      <w:pPr>
        <w:pStyle w:val="Ttulo10"/>
        <w:numPr>
          <w:ilvl w:val="0"/>
          <w:numId w:val="2"/>
        </w:numPr>
        <w:rPr>
          <w:rFonts w:ascii="Arial" w:hAnsi="Arial" w:cs="Arial"/>
          <w:color w:val="000000"/>
          <w:sz w:val="24"/>
          <w:szCs w:val="24"/>
        </w:rPr>
      </w:pPr>
      <w:r w:rsidRPr="00C350AF">
        <w:rPr>
          <w:rFonts w:ascii="Arial" w:hAnsi="Arial" w:cs="Arial"/>
          <w:color w:val="000000"/>
          <w:sz w:val="24"/>
          <w:szCs w:val="24"/>
        </w:rPr>
        <w:t>MINUTA DE CONTRATO</w:t>
      </w:r>
    </w:p>
    <w:p w:rsidR="00E35812" w:rsidRPr="00FF204F" w:rsidRDefault="00E35812" w:rsidP="00FF204F">
      <w:pPr>
        <w:pStyle w:val="Ttulo10"/>
        <w:numPr>
          <w:ilvl w:val="0"/>
          <w:numId w:val="2"/>
        </w:numPr>
        <w:rPr>
          <w:rFonts w:ascii="Arial" w:hAnsi="Arial" w:cs="Arial"/>
          <w:b w:val="0"/>
          <w:bCs/>
          <w:color w:val="000000"/>
          <w:sz w:val="24"/>
          <w:szCs w:val="24"/>
        </w:rPr>
      </w:pPr>
      <w:r w:rsidRPr="00C350AF">
        <w:rPr>
          <w:rFonts w:ascii="Arial" w:hAnsi="Arial" w:cs="Arial"/>
          <w:color w:val="000000"/>
          <w:sz w:val="24"/>
          <w:szCs w:val="24"/>
        </w:rPr>
        <w:t xml:space="preserve">PREGÃO </w:t>
      </w:r>
      <w:r w:rsidRPr="00EF78A4">
        <w:rPr>
          <w:rFonts w:ascii="Arial" w:hAnsi="Arial" w:cs="Arial"/>
          <w:color w:val="000000"/>
          <w:sz w:val="24"/>
          <w:szCs w:val="24"/>
        </w:rPr>
        <w:t xml:space="preserve">PRESENCIAL Nº </w:t>
      </w:r>
      <w:r w:rsidR="00EF78A4" w:rsidRPr="00EF78A4">
        <w:rPr>
          <w:rFonts w:ascii="Arial" w:hAnsi="Arial" w:cs="Arial"/>
          <w:bCs/>
          <w:color w:val="000000"/>
          <w:sz w:val="24"/>
          <w:szCs w:val="24"/>
        </w:rPr>
        <w:t>016</w:t>
      </w:r>
      <w:r w:rsidRPr="00EF78A4">
        <w:rPr>
          <w:rFonts w:ascii="Arial" w:hAnsi="Arial" w:cs="Arial"/>
          <w:bCs/>
          <w:color w:val="000000"/>
          <w:sz w:val="24"/>
          <w:szCs w:val="24"/>
        </w:rPr>
        <w:t>/2022</w:t>
      </w:r>
    </w:p>
    <w:p w:rsidR="00E35812" w:rsidRPr="00C350AF" w:rsidRDefault="00E35812" w:rsidP="00C350AF">
      <w:pPr>
        <w:jc w:val="both"/>
        <w:rPr>
          <w:rFonts w:ascii="Arial" w:hAnsi="Arial" w:cs="Arial"/>
          <w:color w:val="000000"/>
          <w:shd w:val="clear" w:color="auto" w:fill="FFFF00"/>
        </w:rPr>
      </w:pPr>
      <w:r w:rsidRPr="00C350AF">
        <w:rPr>
          <w:rFonts w:ascii="Arial" w:hAnsi="Arial" w:cs="Arial"/>
          <w:color w:val="000000"/>
        </w:rPr>
        <w:t xml:space="preserve">Pelo presente instrumento particular de contrato, as partes de um lado o MUNICÍPIO DE BOM PRINCÍPIO, pessoa jurídica de direito público interno, inscrita no CNPJ sob nº 90.873.787/0001-99, com sede à Avenida Guilherme Winter, 65, neste ato representado por seu Prefeito Municipal, Sr. Fábio Persch, inscrito no CPF n° 98572504087, doravante denominada simplesmente CONTRATANTE, e de outro lado, ________, pessoa jurídica de direito privado, inscrita no CNPJ sob nº __________, com sede na _________, município de ____________, neste </w:t>
      </w:r>
      <w:proofErr w:type="gramStart"/>
      <w:r w:rsidRPr="00C350AF">
        <w:rPr>
          <w:rFonts w:ascii="Arial" w:hAnsi="Arial" w:cs="Arial"/>
          <w:color w:val="000000"/>
        </w:rPr>
        <w:t>ato representada</w:t>
      </w:r>
      <w:proofErr w:type="gramEnd"/>
      <w:r w:rsidRPr="00C350AF">
        <w:rPr>
          <w:rFonts w:ascii="Arial" w:hAnsi="Arial" w:cs="Arial"/>
          <w:color w:val="000000"/>
        </w:rPr>
        <w:t xml:space="preserve"> por _____________, doravante denominada simplesmente CONTRATADA, têm entre si, certo e ajustado as cláusulas e condições a seguir estipuladas:</w:t>
      </w:r>
    </w:p>
    <w:p w:rsidR="00E35812" w:rsidRPr="00C350AF" w:rsidRDefault="00E35812" w:rsidP="00C350AF">
      <w:pPr>
        <w:numPr>
          <w:ilvl w:val="0"/>
          <w:numId w:val="2"/>
        </w:numPr>
        <w:ind w:left="0" w:firstLine="720"/>
        <w:jc w:val="both"/>
        <w:rPr>
          <w:rFonts w:ascii="Arial" w:hAnsi="Arial" w:cs="Arial"/>
          <w:color w:val="000000"/>
          <w:shd w:val="clear" w:color="auto" w:fill="FFFF00"/>
        </w:rPr>
      </w:pPr>
    </w:p>
    <w:p w:rsidR="00A114E9" w:rsidRPr="00EF78A4" w:rsidRDefault="00E35812" w:rsidP="00A114E9">
      <w:pPr>
        <w:jc w:val="both"/>
        <w:rPr>
          <w:rFonts w:ascii="Arial" w:hAnsi="Arial" w:cs="Arial"/>
          <w:color w:val="000000"/>
        </w:rPr>
      </w:pPr>
      <w:r w:rsidRPr="00C350AF">
        <w:rPr>
          <w:rFonts w:ascii="Arial" w:hAnsi="Arial" w:cs="Arial"/>
          <w:b/>
          <w:bCs/>
          <w:color w:val="000000"/>
        </w:rPr>
        <w:t>CLÁUSULA PRIMEIRA</w:t>
      </w:r>
      <w:r w:rsidRPr="00C350AF">
        <w:rPr>
          <w:rFonts w:ascii="Arial" w:hAnsi="Arial" w:cs="Arial"/>
          <w:color w:val="000000"/>
        </w:rPr>
        <w:t xml:space="preserve">: Constitui objeto do presente contrato </w:t>
      </w:r>
      <w:r w:rsidR="00A114E9" w:rsidRPr="00C06927">
        <w:rPr>
          <w:rFonts w:ascii="Arial" w:eastAsia="Calibri" w:hAnsi="Arial" w:cs="Arial"/>
          <w:bCs/>
          <w:kern w:val="0"/>
          <w:lang w:eastAsia="en-US"/>
        </w:rPr>
        <w:t xml:space="preserve">a contratação de empresa especializada para a locação de licença de uso de software e assessoramento técnico </w:t>
      </w:r>
      <w:r w:rsidR="00A114E9" w:rsidRPr="00EF78A4">
        <w:rPr>
          <w:rFonts w:ascii="Arial" w:eastAsia="Calibri" w:hAnsi="Arial" w:cs="Arial"/>
          <w:bCs/>
          <w:kern w:val="0"/>
          <w:lang w:eastAsia="en-US"/>
        </w:rPr>
        <w:t xml:space="preserve">especializado para gerenciamento do índice de participação dos Municípios na arrecadação de ICMS, conforme Termo de Referência (Anexo VI), </w:t>
      </w:r>
      <w:r w:rsidR="00A114E9" w:rsidRPr="00EF78A4">
        <w:rPr>
          <w:rFonts w:ascii="Arial" w:hAnsi="Arial" w:cs="Arial"/>
          <w:color w:val="000000"/>
        </w:rPr>
        <w:t xml:space="preserve">que integra o Pregão Presencial Nº </w:t>
      </w:r>
      <w:r w:rsidR="00EF78A4" w:rsidRPr="00EF78A4">
        <w:rPr>
          <w:rFonts w:ascii="Arial" w:hAnsi="Arial" w:cs="Arial"/>
          <w:color w:val="000000"/>
        </w:rPr>
        <w:t>016</w:t>
      </w:r>
      <w:r w:rsidR="00A114E9" w:rsidRPr="00EF78A4">
        <w:rPr>
          <w:rFonts w:ascii="Arial" w:hAnsi="Arial" w:cs="Arial"/>
          <w:color w:val="000000"/>
        </w:rPr>
        <w:t>/2022 e do próprio edital.</w:t>
      </w:r>
    </w:p>
    <w:p w:rsidR="00A114E9" w:rsidRPr="00EF78A4" w:rsidRDefault="00A114E9" w:rsidP="00A114E9">
      <w:pPr>
        <w:jc w:val="both"/>
        <w:rPr>
          <w:rFonts w:ascii="Arial" w:hAnsi="Arial" w:cs="Arial"/>
          <w:color w:val="000000"/>
        </w:rPr>
      </w:pPr>
    </w:p>
    <w:p w:rsidR="00E35812" w:rsidRPr="00C350AF" w:rsidRDefault="00E35812" w:rsidP="00C350AF">
      <w:pPr>
        <w:jc w:val="both"/>
        <w:rPr>
          <w:rFonts w:ascii="Arial" w:hAnsi="Arial" w:cs="Arial"/>
          <w:color w:val="000000"/>
        </w:rPr>
      </w:pPr>
      <w:r w:rsidRPr="00EF78A4">
        <w:rPr>
          <w:rFonts w:ascii="Arial" w:hAnsi="Arial" w:cs="Arial"/>
          <w:b/>
          <w:bCs/>
          <w:color w:val="000000"/>
        </w:rPr>
        <w:t>CLÁUSULA SEGUNDA</w:t>
      </w:r>
      <w:r w:rsidRPr="00EF78A4">
        <w:rPr>
          <w:rFonts w:ascii="Arial" w:hAnsi="Arial" w:cs="Arial"/>
          <w:color w:val="000000"/>
        </w:rPr>
        <w:t xml:space="preserve">: A CONTRATADA obriga-se a fornecer, ao CONTRATANTE, conforme condições </w:t>
      </w:r>
      <w:proofErr w:type="gramStart"/>
      <w:r w:rsidRPr="00EF78A4">
        <w:rPr>
          <w:rFonts w:ascii="Arial" w:hAnsi="Arial" w:cs="Arial"/>
          <w:color w:val="000000"/>
        </w:rPr>
        <w:t>estabelecidas no Edital de Licitação Pregão Presencial</w:t>
      </w:r>
      <w:proofErr w:type="gramEnd"/>
      <w:r w:rsidRPr="00EF78A4">
        <w:rPr>
          <w:rFonts w:ascii="Arial" w:hAnsi="Arial" w:cs="Arial"/>
          <w:color w:val="000000"/>
        </w:rPr>
        <w:t xml:space="preserve"> nº </w:t>
      </w:r>
      <w:r w:rsidR="00EF78A4" w:rsidRPr="00EF78A4">
        <w:rPr>
          <w:rFonts w:ascii="Arial" w:hAnsi="Arial" w:cs="Arial"/>
          <w:color w:val="000000"/>
        </w:rPr>
        <w:t>016</w:t>
      </w:r>
      <w:r w:rsidRPr="00EF78A4">
        <w:rPr>
          <w:rFonts w:ascii="Arial" w:hAnsi="Arial" w:cs="Arial"/>
          <w:color w:val="000000"/>
        </w:rPr>
        <w:t>/2022, anexos e de acordo com a proposta vencedora da licitação os serviços abaixo</w:t>
      </w:r>
      <w:r w:rsidRPr="00C350AF">
        <w:rPr>
          <w:rFonts w:ascii="Arial" w:hAnsi="Arial" w:cs="Arial"/>
          <w:color w:val="000000"/>
        </w:rPr>
        <w:t xml:space="preserve"> discriminados:</w:t>
      </w:r>
    </w:p>
    <w:tbl>
      <w:tblPr>
        <w:tblW w:w="9679" w:type="dxa"/>
        <w:tblInd w:w="70" w:type="dxa"/>
        <w:tblLayout w:type="fixed"/>
        <w:tblCellMar>
          <w:left w:w="10" w:type="dxa"/>
          <w:right w:w="10" w:type="dxa"/>
        </w:tblCellMar>
        <w:tblLook w:val="0000"/>
      </w:tblPr>
      <w:tblGrid>
        <w:gridCol w:w="709"/>
        <w:gridCol w:w="851"/>
        <w:gridCol w:w="992"/>
        <w:gridCol w:w="4394"/>
        <w:gridCol w:w="1276"/>
        <w:gridCol w:w="1457"/>
      </w:tblGrid>
      <w:tr w:rsidR="00C06927" w:rsidRPr="004626B8" w:rsidTr="00C06927">
        <w:trPr>
          <w:trHeight w:val="941"/>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C06927">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Item</w:t>
            </w:r>
          </w:p>
        </w:tc>
        <w:tc>
          <w:tcPr>
            <w:tcW w:w="85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06927" w:rsidRPr="004626B8" w:rsidRDefault="00C06927" w:rsidP="00C06927">
            <w:pPr>
              <w:suppressAutoHyphens w:val="0"/>
              <w:spacing w:after="200" w:line="276" w:lineRule="auto"/>
              <w:rPr>
                <w:rFonts w:ascii="Arial" w:eastAsia="Calibri" w:hAnsi="Arial" w:cs="Arial"/>
                <w:color w:val="000000"/>
                <w:kern w:val="0"/>
                <w:sz w:val="20"/>
                <w:szCs w:val="20"/>
                <w:lang w:eastAsia="pt-BR"/>
              </w:rPr>
            </w:pPr>
            <w:proofErr w:type="spellStart"/>
            <w:r>
              <w:rPr>
                <w:rFonts w:ascii="Arial" w:eastAsia="Calibri" w:hAnsi="Arial" w:cs="Arial"/>
                <w:color w:val="000000"/>
                <w:kern w:val="0"/>
                <w:sz w:val="20"/>
                <w:szCs w:val="20"/>
                <w:lang w:eastAsia="pt-BR"/>
              </w:rPr>
              <w:t>Un</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C06927">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Quant</w:t>
            </w:r>
            <w:r>
              <w:rPr>
                <w:rFonts w:ascii="Arial" w:eastAsia="Calibri" w:hAnsi="Arial" w:cs="Arial"/>
                <w:color w:val="000000"/>
                <w:kern w:val="0"/>
                <w:sz w:val="20"/>
                <w:szCs w:val="20"/>
                <w:lang w:eastAsia="pt-BR"/>
              </w:rPr>
              <w:t>.</w:t>
            </w:r>
          </w:p>
        </w:tc>
        <w:tc>
          <w:tcPr>
            <w:tcW w:w="4394"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C06927">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Descrição</w:t>
            </w:r>
          </w:p>
        </w:tc>
        <w:tc>
          <w:tcPr>
            <w:tcW w:w="1276"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A114E9">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Valor Unitário mensal</w:t>
            </w:r>
          </w:p>
        </w:tc>
        <w:tc>
          <w:tcPr>
            <w:tcW w:w="145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06927" w:rsidRPr="004626B8" w:rsidRDefault="00C06927" w:rsidP="00A114E9">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Valor anual</w:t>
            </w:r>
          </w:p>
        </w:tc>
      </w:tr>
      <w:tr w:rsidR="00C06927" w:rsidRPr="004626B8" w:rsidTr="00C06927">
        <w:trPr>
          <w:trHeight w:val="632"/>
        </w:trPr>
        <w:tc>
          <w:tcPr>
            <w:tcW w:w="7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C06927">
            <w:pPr>
              <w:suppressAutoHyphens w:val="0"/>
              <w:spacing w:after="200" w:line="276" w:lineRule="auto"/>
              <w:jc w:val="center"/>
              <w:rPr>
                <w:rFonts w:ascii="Arial" w:eastAsia="Calibri" w:hAnsi="Arial" w:cs="Arial"/>
                <w:color w:val="000000"/>
                <w:kern w:val="0"/>
                <w:sz w:val="20"/>
                <w:szCs w:val="20"/>
                <w:lang w:eastAsia="pt-BR"/>
              </w:rPr>
            </w:pPr>
            <w:proofErr w:type="gramStart"/>
            <w:r w:rsidRPr="004626B8">
              <w:rPr>
                <w:rFonts w:ascii="Arial" w:eastAsia="Calibri" w:hAnsi="Arial" w:cs="Arial"/>
                <w:color w:val="000000"/>
                <w:kern w:val="0"/>
                <w:sz w:val="20"/>
                <w:szCs w:val="20"/>
                <w:lang w:eastAsia="pt-BR"/>
              </w:rPr>
              <w:t>1</w:t>
            </w:r>
            <w:proofErr w:type="gramEnd"/>
            <w:r w:rsidRPr="004626B8">
              <w:rPr>
                <w:rFonts w:ascii="Arial" w:eastAsia="Calibri" w:hAnsi="Arial" w:cs="Arial"/>
                <w:color w:val="000000"/>
                <w:kern w:val="0"/>
                <w:sz w:val="20"/>
                <w:szCs w:val="20"/>
                <w:lang w:eastAsia="pt-BR"/>
              </w:rPr>
              <w:t xml:space="preserve"> </w:t>
            </w:r>
          </w:p>
        </w:tc>
        <w:tc>
          <w:tcPr>
            <w:tcW w:w="85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06927" w:rsidRPr="004626B8" w:rsidRDefault="00C06927" w:rsidP="00C06927">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Mês</w:t>
            </w:r>
          </w:p>
        </w:tc>
        <w:tc>
          <w:tcPr>
            <w:tcW w:w="992"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C06927">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12 meses</w:t>
            </w:r>
          </w:p>
        </w:tc>
        <w:tc>
          <w:tcPr>
            <w:tcW w:w="4394" w:type="dxa"/>
            <w:tcBorders>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C06927">
            <w:pPr>
              <w:suppressAutoHyphens w:val="0"/>
              <w:jc w:val="both"/>
              <w:rPr>
                <w:rFonts w:ascii="Arial" w:hAnsi="Arial" w:cs="Arial"/>
                <w:sz w:val="20"/>
                <w:szCs w:val="20"/>
              </w:rPr>
            </w:pPr>
            <w:r w:rsidRPr="004626B8">
              <w:rPr>
                <w:rFonts w:ascii="Arial" w:eastAsia="Calibri" w:hAnsi="Arial" w:cs="Arial"/>
                <w:bCs/>
                <w:kern w:val="0"/>
                <w:sz w:val="20"/>
                <w:szCs w:val="20"/>
                <w:lang w:eastAsia="en-US"/>
              </w:rPr>
              <w:t>Contratação de empresa especializada para a locação de licença de uso de software para Gerenciamento do Índice de Participação dos Municípios (IPM) na Arrecadação do ICMS, juntamente com suporte técnico, manutenção, implantação e parametrização do sistema e assessoria à distância, bem como controle e cruzamento das informações disponibilizadas pela Receita Estadual, Receita Federal do Brasil e outros convênios que o Município venha firmar com órgãos Estaduais e Federais, que operem em ambiente web, incluindo os serviços de implantação, instalação, configuração, customização, integração, treinamento e manutenção mediante execução das atividades e demais características e especificações técnicas.</w:t>
            </w:r>
          </w:p>
        </w:tc>
        <w:tc>
          <w:tcPr>
            <w:tcW w:w="1276" w:type="dxa"/>
            <w:tcBorders>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A114E9">
            <w:pPr>
              <w:suppressAutoHyphens w:val="0"/>
              <w:spacing w:after="200" w:line="276" w:lineRule="auto"/>
              <w:rPr>
                <w:rFonts w:ascii="Arial" w:hAnsi="Arial" w:cs="Arial"/>
                <w:sz w:val="20"/>
                <w:szCs w:val="20"/>
              </w:rPr>
            </w:pPr>
            <w:r w:rsidRPr="004626B8">
              <w:rPr>
                <w:rFonts w:ascii="Arial" w:eastAsia="Calibri" w:hAnsi="Arial" w:cs="Arial"/>
                <w:color w:val="000000"/>
                <w:kern w:val="0"/>
                <w:sz w:val="20"/>
                <w:szCs w:val="20"/>
                <w:lang w:eastAsia="pt-BR"/>
              </w:rPr>
              <w:t xml:space="preserve">R$ </w:t>
            </w:r>
          </w:p>
        </w:tc>
        <w:tc>
          <w:tcPr>
            <w:tcW w:w="1457" w:type="dxa"/>
            <w:tcBorders>
              <w:bottom w:val="single" w:sz="4" w:space="0" w:color="000000"/>
              <w:right w:val="single" w:sz="4" w:space="0" w:color="000000"/>
            </w:tcBorders>
            <w:shd w:val="clear" w:color="auto" w:fill="auto"/>
            <w:tcMar>
              <w:top w:w="0" w:type="dxa"/>
              <w:left w:w="70" w:type="dxa"/>
              <w:bottom w:w="0" w:type="dxa"/>
              <w:right w:w="70" w:type="dxa"/>
            </w:tcMar>
          </w:tcPr>
          <w:p w:rsidR="00C06927" w:rsidRPr="004626B8" w:rsidRDefault="00C06927" w:rsidP="00A114E9">
            <w:pPr>
              <w:suppressAutoHyphens w:val="0"/>
              <w:spacing w:after="200" w:line="276" w:lineRule="auto"/>
              <w:rPr>
                <w:rFonts w:ascii="Arial" w:hAnsi="Arial" w:cs="Arial"/>
                <w:sz w:val="20"/>
                <w:szCs w:val="20"/>
              </w:rPr>
            </w:pPr>
            <w:r w:rsidRPr="004626B8">
              <w:rPr>
                <w:rFonts w:ascii="Arial" w:eastAsia="Calibri" w:hAnsi="Arial" w:cs="Arial"/>
                <w:color w:val="000000"/>
                <w:kern w:val="0"/>
                <w:sz w:val="20"/>
                <w:szCs w:val="20"/>
                <w:lang w:eastAsia="pt-BR"/>
              </w:rPr>
              <w:t xml:space="preserve">R$ </w:t>
            </w:r>
          </w:p>
        </w:tc>
      </w:tr>
    </w:tbl>
    <w:p w:rsidR="00653999" w:rsidRDefault="00C06927" w:rsidP="00C350AF">
      <w:pPr>
        <w:jc w:val="both"/>
        <w:rPr>
          <w:rFonts w:ascii="Arial" w:hAnsi="Arial" w:cs="Arial"/>
          <w:color w:val="000000"/>
        </w:rPr>
      </w:pPr>
      <w:r w:rsidRPr="009E710E">
        <w:rPr>
          <w:rFonts w:ascii="Arial" w:eastAsia="Calibri" w:hAnsi="Arial" w:cs="Arial"/>
          <w:bCs/>
          <w:kern w:val="0"/>
          <w:lang w:eastAsia="en-US"/>
        </w:rPr>
        <w:t xml:space="preserve"> </w:t>
      </w:r>
      <w:r w:rsidRPr="009E710E">
        <w:rPr>
          <w:rFonts w:ascii="Arial" w:hAnsi="Arial" w:cs="Arial"/>
          <w:color w:val="000000"/>
        </w:rPr>
        <w:tab/>
      </w:r>
    </w:p>
    <w:p w:rsidR="00653999" w:rsidRPr="00C06927" w:rsidRDefault="00E35812"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653999">
        <w:rPr>
          <w:rFonts w:ascii="Arial" w:hAnsi="Arial" w:cs="Arial"/>
          <w:b/>
          <w:bCs/>
        </w:rPr>
        <w:t>CLÁUSULA TERCEIRA</w:t>
      </w:r>
      <w:r w:rsidRPr="00653999">
        <w:rPr>
          <w:rFonts w:ascii="Arial" w:hAnsi="Arial" w:cs="Arial"/>
          <w:b/>
        </w:rPr>
        <w:t xml:space="preserve">: </w:t>
      </w:r>
      <w:r w:rsidR="00653999" w:rsidRPr="00653999">
        <w:rPr>
          <w:rFonts w:ascii="Arial" w:hAnsi="Arial" w:cs="Arial"/>
          <w:szCs w:val="24"/>
          <w:shd w:val="clear" w:color="auto" w:fill="FFFFFF"/>
        </w:rPr>
        <w:t>Os pagamentos serão efetuados diretamente pelo Município para o licitante vencedor, conforme</w:t>
      </w:r>
      <w:r w:rsidR="00653999" w:rsidRPr="00C06927">
        <w:rPr>
          <w:rFonts w:ascii="Arial" w:hAnsi="Arial" w:cs="Arial"/>
          <w:color w:val="000000"/>
          <w:szCs w:val="24"/>
          <w:shd w:val="clear" w:color="auto" w:fill="FFFFFF"/>
        </w:rPr>
        <w:t xml:space="preserve"> execução dos serviços, estipulados nas ordens de serviços e notas de </w:t>
      </w:r>
      <w:proofErr w:type="gramStart"/>
      <w:r w:rsidR="00653999" w:rsidRPr="00C06927">
        <w:rPr>
          <w:rFonts w:ascii="Arial" w:hAnsi="Arial" w:cs="Arial"/>
          <w:color w:val="000000"/>
          <w:szCs w:val="24"/>
          <w:shd w:val="clear" w:color="auto" w:fill="FFFFFF"/>
        </w:rPr>
        <w:t>empenho emitidos</w:t>
      </w:r>
      <w:proofErr w:type="gramEnd"/>
      <w:r w:rsidR="00653999" w:rsidRPr="00C06927">
        <w:rPr>
          <w:rFonts w:ascii="Arial" w:hAnsi="Arial" w:cs="Arial"/>
          <w:color w:val="000000"/>
          <w:szCs w:val="24"/>
          <w:shd w:val="clear" w:color="auto" w:fill="FFFFFF"/>
        </w:rPr>
        <w:t>, em até 07 dias da entrega da documentação solicitada:</w:t>
      </w:r>
    </w:p>
    <w:p w:rsidR="00653999" w:rsidRPr="00C06927"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notas fiscais;</w:t>
      </w:r>
    </w:p>
    <w:p w:rsidR="00653999" w:rsidRPr="00C06927"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relatórios da execução dos serviços onde deve constar o local onde o serviço foi prestado, a data, a quantidade de horas e o nome completo e CPF dos funcionários envolvidos na execução;</w:t>
      </w:r>
    </w:p>
    <w:p w:rsidR="00653999"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xml:space="preserve">- </w:t>
      </w:r>
      <w:proofErr w:type="spellStart"/>
      <w:r w:rsidRPr="00C06927">
        <w:rPr>
          <w:rFonts w:ascii="Arial" w:hAnsi="Arial" w:cs="Arial"/>
          <w:color w:val="000000"/>
          <w:szCs w:val="24"/>
          <w:shd w:val="clear" w:color="auto" w:fill="FFFFFF"/>
        </w:rPr>
        <w:t>CNDs</w:t>
      </w:r>
      <w:proofErr w:type="spellEnd"/>
      <w:r w:rsidRPr="00C06927">
        <w:rPr>
          <w:rFonts w:ascii="Arial" w:hAnsi="Arial" w:cs="Arial"/>
          <w:color w:val="000000"/>
          <w:szCs w:val="24"/>
          <w:shd w:val="clear" w:color="auto" w:fill="FFFFFF"/>
        </w:rPr>
        <w:t xml:space="preserve"> Federal, Estadual, Municipal, FGTS, trabalhista e GFIP.</w:t>
      </w:r>
    </w:p>
    <w:p w:rsidR="00C350AF" w:rsidRPr="00C350AF" w:rsidRDefault="00C350AF"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E35812" w:rsidP="00C350AF">
      <w:pPr>
        <w:jc w:val="both"/>
        <w:rPr>
          <w:rFonts w:ascii="Arial" w:hAnsi="Arial" w:cs="Arial"/>
          <w:b/>
          <w:bCs/>
          <w:color w:val="000000"/>
        </w:rPr>
      </w:pPr>
      <w:r w:rsidRPr="00C350AF">
        <w:rPr>
          <w:rFonts w:ascii="Arial" w:hAnsi="Arial" w:cs="Arial"/>
          <w:b/>
          <w:bCs/>
          <w:color w:val="000000"/>
        </w:rPr>
        <w:t>CLÁUSULA QUARTA</w:t>
      </w:r>
      <w:r w:rsidRPr="00C350AF">
        <w:rPr>
          <w:rFonts w:ascii="Arial" w:hAnsi="Arial" w:cs="Arial"/>
          <w:color w:val="000000"/>
        </w:rPr>
        <w:t>: Correm por conta exclusiva da CONTRATADA as despesas necessárias ao fornecimento os serviços,</w:t>
      </w:r>
      <w:r w:rsidR="00C350AF" w:rsidRPr="00C350AF">
        <w:rPr>
          <w:rFonts w:ascii="Arial" w:hAnsi="Arial" w:cs="Arial"/>
          <w:color w:val="000000"/>
        </w:rPr>
        <w:t xml:space="preserve"> instalações, responsabilidades técnicas,</w:t>
      </w:r>
      <w:r w:rsidRPr="00C350AF">
        <w:rPr>
          <w:rFonts w:ascii="Arial" w:hAnsi="Arial" w:cs="Arial"/>
          <w:color w:val="000000"/>
        </w:rPr>
        <w:t xml:space="preserve"> como transporte, encargos previdenciários, trabalhistas, sociais e fiscais.</w:t>
      </w:r>
    </w:p>
    <w:p w:rsidR="00E35812" w:rsidRPr="00C350AF" w:rsidRDefault="00E35812" w:rsidP="00C350AF">
      <w:pPr>
        <w:numPr>
          <w:ilvl w:val="0"/>
          <w:numId w:val="2"/>
        </w:numPr>
        <w:ind w:left="720" w:hanging="720"/>
        <w:jc w:val="both"/>
        <w:rPr>
          <w:rFonts w:ascii="Arial" w:hAnsi="Arial" w:cs="Arial"/>
          <w:b/>
          <w:bCs/>
          <w:color w:val="000000"/>
        </w:rPr>
      </w:pPr>
    </w:p>
    <w:p w:rsidR="00E35812" w:rsidRDefault="00E35812" w:rsidP="00C350AF">
      <w:pPr>
        <w:jc w:val="both"/>
        <w:rPr>
          <w:rFonts w:ascii="Arial" w:hAnsi="Arial" w:cs="Arial"/>
          <w:color w:val="000000"/>
          <w:shd w:val="clear" w:color="auto" w:fill="FFFFFF"/>
        </w:rPr>
      </w:pPr>
      <w:r w:rsidRPr="00C350AF">
        <w:rPr>
          <w:rFonts w:ascii="Arial" w:hAnsi="Arial" w:cs="Arial"/>
          <w:b/>
          <w:bCs/>
          <w:color w:val="000000"/>
        </w:rPr>
        <w:t>CLÁUSULA QUINTA</w:t>
      </w:r>
      <w:r w:rsidRPr="00C350AF">
        <w:rPr>
          <w:rFonts w:ascii="Arial" w:hAnsi="Arial" w:cs="Arial"/>
          <w:color w:val="000000"/>
        </w:rPr>
        <w:t xml:space="preserve">: </w:t>
      </w:r>
      <w:r w:rsidR="00653999" w:rsidRPr="00C06927">
        <w:rPr>
          <w:rFonts w:ascii="Arial" w:hAnsi="Arial" w:cs="Arial"/>
          <w:color w:val="000000"/>
          <w:shd w:val="clear" w:color="auto" w:fill="FFFFFF"/>
        </w:rPr>
        <w:t>O</w:t>
      </w:r>
      <w:r w:rsidR="00653999">
        <w:rPr>
          <w:rFonts w:ascii="Arial" w:hAnsi="Arial" w:cs="Arial"/>
          <w:color w:val="000000"/>
          <w:shd w:val="clear" w:color="auto" w:fill="FFFFFF"/>
        </w:rPr>
        <w:t xml:space="preserve"> presente</w:t>
      </w:r>
      <w:r w:rsidR="00653999" w:rsidRPr="00C06927">
        <w:rPr>
          <w:rFonts w:ascii="Arial" w:hAnsi="Arial" w:cs="Arial"/>
          <w:color w:val="000000"/>
          <w:shd w:val="clear" w:color="auto" w:fill="FFFFFF"/>
        </w:rPr>
        <w:t xml:space="preserve"> contrato terá validade de 12 meses, a contar da sua assinatura, prorrogáveis por iguais e sucessivos períodos, limitados </w:t>
      </w:r>
      <w:proofErr w:type="gramStart"/>
      <w:r w:rsidR="00653999" w:rsidRPr="00C06927">
        <w:rPr>
          <w:rFonts w:ascii="Arial" w:hAnsi="Arial" w:cs="Arial"/>
          <w:color w:val="000000"/>
          <w:shd w:val="clear" w:color="auto" w:fill="FFFFFF"/>
        </w:rPr>
        <w:t>a</w:t>
      </w:r>
      <w:proofErr w:type="gramEnd"/>
      <w:r w:rsidR="00653999" w:rsidRPr="00C06927">
        <w:rPr>
          <w:rFonts w:ascii="Arial" w:hAnsi="Arial" w:cs="Arial"/>
          <w:color w:val="000000"/>
          <w:shd w:val="clear" w:color="auto" w:fill="FFFFFF"/>
        </w:rPr>
        <w:t xml:space="preserve"> 60 meses.</w:t>
      </w:r>
      <w:r w:rsidR="00653999">
        <w:rPr>
          <w:rFonts w:ascii="Arial" w:hAnsi="Arial" w:cs="Arial"/>
          <w:color w:val="000000"/>
          <w:shd w:val="clear" w:color="auto" w:fill="FFFFFF"/>
        </w:rPr>
        <w:t xml:space="preserve"> </w:t>
      </w:r>
      <w:r w:rsidR="00653999" w:rsidRPr="00653999">
        <w:rPr>
          <w:rFonts w:ascii="Arial" w:hAnsi="Arial" w:cs="Arial"/>
          <w:bCs/>
        </w:rPr>
        <w:t>Os preços cotados são fixos, podendo ser reajustados apenas após o período de um ano de contrato, com variação pelo IPCA.</w:t>
      </w:r>
    </w:p>
    <w:p w:rsidR="00653999" w:rsidRPr="00C350AF" w:rsidRDefault="00653999" w:rsidP="00C350AF">
      <w:p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SEXTA</w:t>
      </w:r>
      <w:r w:rsidRPr="00C350AF">
        <w:rPr>
          <w:rFonts w:ascii="Arial" w:hAnsi="Arial" w:cs="Arial"/>
          <w:color w:val="000000"/>
        </w:rPr>
        <w:t>: As despesas decorrentes do presente contrato correrão por conta da seguinte dotação orçamentária:</w:t>
      </w:r>
    </w:p>
    <w:p w:rsidR="00653999" w:rsidRPr="00653999" w:rsidRDefault="00653999" w:rsidP="00653999">
      <w:pPr>
        <w:pStyle w:val="PargrafodaLista"/>
        <w:numPr>
          <w:ilvl w:val="0"/>
          <w:numId w:val="2"/>
        </w:numPr>
        <w:shd w:val="clear" w:color="auto" w:fill="FDFDFD"/>
        <w:suppressAutoHyphens w:val="0"/>
        <w:rPr>
          <w:rFonts w:ascii="Arial" w:hAnsi="Arial" w:cs="Arial"/>
          <w:color w:val="000000"/>
          <w:kern w:val="0"/>
          <w:sz w:val="20"/>
          <w:szCs w:val="20"/>
          <w:lang w:eastAsia="pt-BR"/>
        </w:rPr>
      </w:pPr>
      <w:r w:rsidRPr="00653999">
        <w:rPr>
          <w:rFonts w:ascii="Arial" w:hAnsi="Arial" w:cs="Arial"/>
          <w:color w:val="000000"/>
          <w:kern w:val="0"/>
          <w:sz w:val="20"/>
          <w:szCs w:val="20"/>
          <w:lang w:eastAsia="pt-BR"/>
        </w:rPr>
        <w:t xml:space="preserve">3 - SEC. MUN. DE ADMINISTRAÇÃO E </w:t>
      </w:r>
      <w:proofErr w:type="gramStart"/>
      <w:r w:rsidRPr="00653999">
        <w:rPr>
          <w:rFonts w:ascii="Arial" w:hAnsi="Arial" w:cs="Arial"/>
          <w:color w:val="000000"/>
          <w:kern w:val="0"/>
          <w:sz w:val="20"/>
          <w:szCs w:val="20"/>
          <w:lang w:eastAsia="pt-BR"/>
        </w:rPr>
        <w:t>FINANÇAS</w:t>
      </w:r>
      <w:proofErr w:type="gramEnd"/>
    </w:p>
    <w:p w:rsidR="00653999" w:rsidRPr="00653999" w:rsidRDefault="00653999" w:rsidP="00653999">
      <w:pPr>
        <w:pStyle w:val="PargrafodaLista"/>
        <w:numPr>
          <w:ilvl w:val="0"/>
          <w:numId w:val="2"/>
        </w:numPr>
        <w:shd w:val="clear" w:color="auto" w:fill="FDFDFD"/>
        <w:suppressAutoHyphens w:val="0"/>
        <w:rPr>
          <w:rFonts w:ascii="Arial" w:hAnsi="Arial" w:cs="Arial"/>
          <w:color w:val="000000"/>
          <w:kern w:val="0"/>
          <w:sz w:val="20"/>
          <w:szCs w:val="20"/>
          <w:lang w:eastAsia="pt-BR"/>
        </w:rPr>
      </w:pPr>
      <w:r w:rsidRPr="00653999">
        <w:rPr>
          <w:rFonts w:ascii="Arial" w:hAnsi="Arial" w:cs="Arial"/>
          <w:color w:val="000000"/>
          <w:kern w:val="0"/>
          <w:sz w:val="20"/>
          <w:szCs w:val="20"/>
          <w:lang w:eastAsia="pt-BR"/>
        </w:rPr>
        <w:t>1 - ADMINISTRACAO GERAL</w:t>
      </w:r>
    </w:p>
    <w:p w:rsidR="00653999" w:rsidRPr="00653999" w:rsidRDefault="00653999" w:rsidP="00653999">
      <w:pPr>
        <w:pStyle w:val="PargrafodaLista"/>
        <w:numPr>
          <w:ilvl w:val="0"/>
          <w:numId w:val="2"/>
        </w:numPr>
        <w:shd w:val="clear" w:color="auto" w:fill="FDFDFD"/>
        <w:suppressAutoHyphens w:val="0"/>
        <w:rPr>
          <w:rFonts w:ascii="Arial" w:hAnsi="Arial" w:cs="Arial"/>
          <w:color w:val="000000"/>
          <w:kern w:val="0"/>
          <w:sz w:val="20"/>
          <w:szCs w:val="20"/>
          <w:lang w:eastAsia="pt-BR"/>
        </w:rPr>
      </w:pPr>
      <w:r w:rsidRPr="00653999">
        <w:rPr>
          <w:rFonts w:ascii="Arial" w:hAnsi="Arial" w:cs="Arial"/>
          <w:color w:val="000000"/>
          <w:kern w:val="0"/>
          <w:sz w:val="20"/>
          <w:szCs w:val="20"/>
          <w:lang w:eastAsia="pt-BR"/>
        </w:rPr>
        <w:t>04.129.0003.2239 Administração Tributária</w:t>
      </w:r>
    </w:p>
    <w:p w:rsidR="00653999" w:rsidRPr="00653999" w:rsidRDefault="00653999" w:rsidP="00653999">
      <w:pPr>
        <w:pStyle w:val="PargrafodaLista"/>
        <w:numPr>
          <w:ilvl w:val="0"/>
          <w:numId w:val="2"/>
        </w:numPr>
        <w:shd w:val="clear" w:color="auto" w:fill="FDFDFD"/>
        <w:suppressAutoHyphens w:val="0"/>
        <w:rPr>
          <w:rFonts w:ascii="Arial" w:hAnsi="Arial" w:cs="Arial"/>
          <w:color w:val="000000"/>
          <w:kern w:val="0"/>
          <w:sz w:val="20"/>
          <w:szCs w:val="20"/>
          <w:lang w:eastAsia="pt-BR"/>
        </w:rPr>
      </w:pPr>
      <w:r w:rsidRPr="00653999">
        <w:rPr>
          <w:rFonts w:ascii="Arial" w:hAnsi="Arial" w:cs="Arial"/>
          <w:color w:val="000000"/>
          <w:kern w:val="0"/>
          <w:sz w:val="20"/>
          <w:szCs w:val="20"/>
          <w:lang w:eastAsia="pt-BR"/>
        </w:rPr>
        <w:t xml:space="preserve">3.3.3.90.39.00.00.00.00 </w:t>
      </w:r>
      <w:proofErr w:type="gramStart"/>
      <w:r w:rsidRPr="00653999">
        <w:rPr>
          <w:rFonts w:ascii="Arial" w:hAnsi="Arial" w:cs="Arial"/>
          <w:color w:val="000000"/>
          <w:kern w:val="0"/>
          <w:sz w:val="20"/>
          <w:szCs w:val="20"/>
          <w:lang w:eastAsia="pt-BR"/>
        </w:rPr>
        <w:t>OUTROS SERVIÇOS DE TERCEIROS - PESSOA JURÍDICA</w:t>
      </w:r>
      <w:proofErr w:type="gramEnd"/>
      <w:r w:rsidRPr="00653999">
        <w:rPr>
          <w:rFonts w:ascii="Arial" w:hAnsi="Arial" w:cs="Arial"/>
          <w:color w:val="000000"/>
          <w:kern w:val="0"/>
          <w:sz w:val="20"/>
          <w:szCs w:val="20"/>
          <w:lang w:eastAsia="pt-BR"/>
        </w:rPr>
        <w:t xml:space="preserve"> (381)</w:t>
      </w:r>
    </w:p>
    <w:p w:rsidR="00653999" w:rsidRPr="00653999" w:rsidRDefault="00653999" w:rsidP="00653999">
      <w:pPr>
        <w:pStyle w:val="PargrafodaLista"/>
        <w:numPr>
          <w:ilvl w:val="0"/>
          <w:numId w:val="2"/>
        </w:numPr>
        <w:shd w:val="clear" w:color="auto" w:fill="FDFDFD"/>
        <w:suppressAutoHyphens w:val="0"/>
        <w:rPr>
          <w:rFonts w:ascii="Arial" w:hAnsi="Arial" w:cs="Arial"/>
          <w:color w:val="000000"/>
          <w:kern w:val="0"/>
          <w:sz w:val="20"/>
          <w:szCs w:val="20"/>
          <w:lang w:eastAsia="pt-BR"/>
        </w:rPr>
      </w:pPr>
      <w:r w:rsidRPr="00653999">
        <w:rPr>
          <w:rFonts w:ascii="Arial" w:hAnsi="Arial" w:cs="Arial"/>
          <w:color w:val="000000"/>
          <w:kern w:val="0"/>
          <w:sz w:val="20"/>
          <w:szCs w:val="20"/>
          <w:lang w:eastAsia="pt-BR"/>
        </w:rPr>
        <w:t>3.3.3.90.40.00.00.00.00 SERVIÇOS DE TECNOLOGIA DA INFORMAÇÃO E COMUNICAÇÃO - PJ (382)</w:t>
      </w:r>
    </w:p>
    <w:p w:rsidR="00653999" w:rsidRPr="00653999" w:rsidRDefault="00653999" w:rsidP="00653999">
      <w:pPr>
        <w:pStyle w:val="PargrafodaLista"/>
        <w:numPr>
          <w:ilvl w:val="0"/>
          <w:numId w:val="2"/>
        </w:numPr>
        <w:shd w:val="clear" w:color="auto" w:fill="FDFDFD"/>
        <w:suppressAutoHyphens w:val="0"/>
        <w:rPr>
          <w:rFonts w:ascii="Arial" w:hAnsi="Arial" w:cs="Arial"/>
          <w:color w:val="000000"/>
          <w:kern w:val="0"/>
          <w:sz w:val="20"/>
          <w:szCs w:val="20"/>
          <w:lang w:eastAsia="pt-BR"/>
        </w:rPr>
      </w:pPr>
      <w:r w:rsidRPr="00653999">
        <w:rPr>
          <w:rFonts w:ascii="Arial" w:hAnsi="Arial" w:cs="Arial"/>
          <w:color w:val="000000"/>
          <w:kern w:val="0"/>
          <w:sz w:val="20"/>
          <w:szCs w:val="20"/>
          <w:lang w:eastAsia="pt-BR"/>
        </w:rPr>
        <w:t xml:space="preserve">RECURSO: </w:t>
      </w:r>
      <w:proofErr w:type="gramStart"/>
      <w:r w:rsidRPr="00653999">
        <w:rPr>
          <w:rFonts w:ascii="Arial" w:hAnsi="Arial" w:cs="Arial"/>
          <w:color w:val="000000"/>
          <w:kern w:val="0"/>
          <w:sz w:val="20"/>
          <w:szCs w:val="20"/>
          <w:lang w:eastAsia="pt-BR"/>
        </w:rPr>
        <w:t>1</w:t>
      </w:r>
      <w:proofErr w:type="gramEnd"/>
      <w:r w:rsidRPr="00653999">
        <w:rPr>
          <w:rFonts w:ascii="Arial" w:hAnsi="Arial" w:cs="Arial"/>
          <w:color w:val="000000"/>
          <w:kern w:val="0"/>
          <w:sz w:val="20"/>
          <w:szCs w:val="20"/>
          <w:lang w:eastAsia="pt-BR"/>
        </w:rPr>
        <w:t xml:space="preserve"> LIVRE</w:t>
      </w:r>
    </w:p>
    <w:p w:rsidR="00E35812" w:rsidRPr="00C350AF" w:rsidRDefault="00E35812" w:rsidP="00C350AF">
      <w:pPr>
        <w:numPr>
          <w:ilvl w:val="0"/>
          <w:numId w:val="2"/>
        </w:numPr>
        <w:shd w:val="clear" w:color="auto" w:fill="FFFFFF"/>
        <w:rPr>
          <w:rFonts w:ascii="Arial" w:hAnsi="Arial" w:cs="Arial"/>
          <w:color w:val="000000"/>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SÉTIMA:</w:t>
      </w:r>
      <w:r w:rsidRPr="00C350AF">
        <w:rPr>
          <w:rFonts w:ascii="Arial" w:hAnsi="Arial" w:cs="Arial"/>
          <w:color w:val="000000"/>
          <w:szCs w:val="24"/>
        </w:rPr>
        <w:t xml:space="preserve"> Este contrato está vinculado ao Pregão </w:t>
      </w:r>
      <w:r w:rsidRPr="00EF78A4">
        <w:rPr>
          <w:rFonts w:ascii="Arial" w:hAnsi="Arial" w:cs="Arial"/>
          <w:color w:val="000000"/>
          <w:szCs w:val="24"/>
        </w:rPr>
        <w:t xml:space="preserve">Presencial </w:t>
      </w:r>
      <w:r w:rsidR="00EF78A4" w:rsidRPr="00EF78A4">
        <w:rPr>
          <w:rFonts w:ascii="Arial" w:hAnsi="Arial" w:cs="Arial"/>
          <w:color w:val="000000"/>
          <w:szCs w:val="24"/>
        </w:rPr>
        <w:t>016</w:t>
      </w:r>
      <w:r w:rsidRPr="00EF78A4">
        <w:rPr>
          <w:rFonts w:ascii="Arial" w:hAnsi="Arial" w:cs="Arial"/>
          <w:color w:val="000000"/>
          <w:szCs w:val="24"/>
        </w:rPr>
        <w:t>/2022 e será regido em todos os seus termos pela Lei 8.666/93 e posteriores alterações, Lei 10.520/2002 a qual terá aplicabilidade também onde este for omisso.</w:t>
      </w:r>
    </w:p>
    <w:p w:rsidR="00E35812" w:rsidRPr="00C350AF" w:rsidRDefault="00E35812" w:rsidP="00C350AF">
      <w:pPr>
        <w:numPr>
          <w:ilvl w:val="0"/>
          <w:numId w:val="2"/>
        </w:num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OITAVA</w:t>
      </w:r>
      <w:r w:rsidRPr="00C350AF">
        <w:rPr>
          <w:rFonts w:ascii="Arial" w:hAnsi="Arial" w:cs="Arial"/>
          <w:b/>
          <w:color w:val="000000"/>
        </w:rPr>
        <w:t>:</w:t>
      </w:r>
      <w:r w:rsidRPr="00C350AF">
        <w:rPr>
          <w:rFonts w:ascii="Arial" w:hAnsi="Arial" w:cs="Arial"/>
          <w:color w:val="000000"/>
        </w:rPr>
        <w:t xml:space="preserve"> O Município poderá modificar unilateralmente o presente contrato, para melhor adequação as finalidades de interesse público respeitado os direitos do CONTRATADO.</w:t>
      </w:r>
    </w:p>
    <w:p w:rsidR="00E35812" w:rsidRPr="00C350AF" w:rsidRDefault="00E35812" w:rsidP="00C350AF">
      <w:pPr>
        <w:jc w:val="both"/>
        <w:rPr>
          <w:rFonts w:ascii="Arial" w:hAnsi="Arial" w:cs="Arial"/>
          <w:b/>
          <w:bCs/>
          <w:color w:val="000000"/>
        </w:rPr>
      </w:pPr>
    </w:p>
    <w:p w:rsidR="00E35812" w:rsidRPr="00C350AF" w:rsidRDefault="00E35812" w:rsidP="00C350AF">
      <w:pPr>
        <w:pStyle w:val="Corpodetexto"/>
        <w:rPr>
          <w:rFonts w:ascii="Arial" w:hAnsi="Arial" w:cs="Arial"/>
          <w:bCs/>
          <w:color w:val="000000"/>
          <w:szCs w:val="24"/>
        </w:rPr>
      </w:pPr>
      <w:r w:rsidRPr="00C350AF">
        <w:rPr>
          <w:rFonts w:ascii="Arial" w:hAnsi="Arial" w:cs="Arial"/>
          <w:b/>
          <w:bCs/>
          <w:color w:val="000000"/>
          <w:szCs w:val="24"/>
        </w:rPr>
        <w:t>CLÁUSULA NONA</w:t>
      </w:r>
      <w:r w:rsidRPr="00C350AF">
        <w:rPr>
          <w:rFonts w:ascii="Arial" w:hAnsi="Arial" w:cs="Arial"/>
          <w:color w:val="000000"/>
          <w:szCs w:val="24"/>
        </w:rPr>
        <w:t>: Constituem direitos e obrigações dos contratantes todos aqueles avençados no presente contrato, em especial os abaixo referidos: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 – Dos Direitos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receber o objeto deste contrato nas condições avençadas.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Da CONTRATADA: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perceber o valor ajustado na forma e no </w:t>
      </w:r>
      <w:proofErr w:type="gramStart"/>
      <w:r w:rsidRPr="00C350AF">
        <w:rPr>
          <w:rFonts w:ascii="Arial" w:hAnsi="Arial" w:cs="Arial"/>
          <w:bCs/>
          <w:color w:val="000000"/>
        </w:rPr>
        <w:t>prazo convencionados</w:t>
      </w:r>
      <w:proofErr w:type="gramEnd"/>
      <w:r w:rsidRPr="00C350AF">
        <w:rPr>
          <w:rFonts w:ascii="Arial" w:hAnsi="Arial" w:cs="Arial"/>
          <w:bCs/>
          <w:color w:val="000000"/>
        </w:rPr>
        <w:t>.</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II – Das Obrigações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fiscalizar o recebimento dos serviços licitados;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efetuar o</w:t>
      </w:r>
      <w:r w:rsidR="00C350AF" w:rsidRPr="00C350AF">
        <w:rPr>
          <w:rFonts w:ascii="Arial" w:hAnsi="Arial" w:cs="Arial"/>
          <w:bCs/>
          <w:color w:val="000000"/>
        </w:rPr>
        <w:t>s</w:t>
      </w:r>
      <w:r w:rsidRPr="00C350AF">
        <w:rPr>
          <w:rFonts w:ascii="Arial" w:hAnsi="Arial" w:cs="Arial"/>
          <w:bCs/>
          <w:color w:val="000000"/>
        </w:rPr>
        <w:t xml:space="preserve"> pagamento</w:t>
      </w:r>
      <w:r w:rsidR="00C350AF" w:rsidRPr="00C350AF">
        <w:rPr>
          <w:rFonts w:ascii="Arial" w:hAnsi="Arial" w:cs="Arial"/>
          <w:bCs/>
          <w:color w:val="000000"/>
        </w:rPr>
        <w:t>s</w:t>
      </w:r>
      <w:r w:rsidRPr="00C350AF">
        <w:rPr>
          <w:rFonts w:ascii="Arial" w:hAnsi="Arial" w:cs="Arial"/>
          <w:bCs/>
          <w:color w:val="000000"/>
        </w:rPr>
        <w:t xml:space="preserve"> nos prazos e condições ajustadas.</w:t>
      </w:r>
    </w:p>
    <w:p w:rsidR="00E35812" w:rsidRPr="00C350AF" w:rsidRDefault="00E35812" w:rsidP="00C350AF">
      <w:pPr>
        <w:numPr>
          <w:ilvl w:val="0"/>
          <w:numId w:val="2"/>
        </w:numPr>
        <w:jc w:val="both"/>
        <w:rPr>
          <w:rFonts w:ascii="Arial" w:hAnsi="Arial" w:cs="Arial"/>
          <w:color w:val="000000"/>
        </w:rPr>
      </w:pPr>
      <w:r w:rsidRPr="00C350AF">
        <w:rPr>
          <w:rFonts w:ascii="Arial" w:hAnsi="Arial" w:cs="Arial"/>
          <w:bCs/>
          <w:color w:val="000000"/>
        </w:rPr>
        <w:t>Da CONTRATADA: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fornecer os serviços nas quantidades, qualidade e especificações constantes no contrato, no edital e seus anexos;</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xml:space="preserve">- </w:t>
      </w:r>
      <w:r w:rsidR="00653999">
        <w:rPr>
          <w:rFonts w:ascii="Arial" w:hAnsi="Arial" w:cs="Arial"/>
          <w:color w:val="000000"/>
          <w:szCs w:val="24"/>
        </w:rPr>
        <w:t>prestar</w:t>
      </w:r>
      <w:r w:rsidRPr="00C350AF">
        <w:rPr>
          <w:rFonts w:ascii="Arial" w:hAnsi="Arial" w:cs="Arial"/>
          <w:color w:val="000000"/>
          <w:szCs w:val="24"/>
        </w:rPr>
        <w:t xml:space="preserve"> os serviços objeto do presente contrato, na forma, nos prazos e condições previstas neste termo e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repor/refazer, sem qualquer ônus, os serviços entregues fora das especificações, quantidades e/ou qualidade especificados na proposta vencedora;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assumir a inteira e expressa responsabilidade pelas obrigações sociais e de proteção aos seus empregados, bem como pelos encargos previdenciários, trabalhistas, fiscais e comerciais resultantes da execução do contrato, atendidas as condições previstas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manter durante a execução do contrato, em compatibilidade com as obrigações assumidas, todas as condições de habilitação e qualificação exigidas na licitação;</w:t>
      </w:r>
    </w:p>
    <w:p w:rsidR="00E35812" w:rsidRPr="00C350AF" w:rsidRDefault="00E35812" w:rsidP="00C350AF">
      <w:pPr>
        <w:pStyle w:val="Corpodetexto"/>
        <w:rPr>
          <w:rFonts w:ascii="Arial" w:hAnsi="Arial" w:cs="Arial"/>
          <w:b/>
          <w:bCs/>
          <w:color w:val="000000"/>
          <w:szCs w:val="24"/>
        </w:rPr>
      </w:pPr>
      <w:r w:rsidRPr="00C350AF">
        <w:rPr>
          <w:rFonts w:ascii="Arial" w:hAnsi="Arial" w:cs="Arial"/>
          <w:color w:val="000000"/>
          <w:szCs w:val="24"/>
        </w:rPr>
        <w:t>- apresentar durante a execução do contrato, se solicitado, documentos que comprovem cumprir a legislação em vigor quanto às obrigações assumidas no presente termo e na licitação vinculada, em especial, encargos sociais, trabalhistas, previdenciários, tributários, fiscais e legislação ambiental.</w:t>
      </w:r>
    </w:p>
    <w:p w:rsidR="00E35812" w:rsidRPr="00C350AF" w:rsidRDefault="00E35812" w:rsidP="00C350AF">
      <w:pPr>
        <w:numPr>
          <w:ilvl w:val="0"/>
          <w:numId w:val="2"/>
        </w:numPr>
        <w:jc w:val="both"/>
        <w:rPr>
          <w:rFonts w:ascii="Arial" w:hAnsi="Arial" w:cs="Arial"/>
          <w:b/>
          <w:bCs/>
          <w:color w:val="000000"/>
        </w:rPr>
      </w:pPr>
    </w:p>
    <w:p w:rsidR="00E35812" w:rsidRPr="00C350AF" w:rsidRDefault="00E35812" w:rsidP="00C350AF">
      <w:pPr>
        <w:pStyle w:val="Corpodetexto"/>
        <w:rPr>
          <w:rFonts w:ascii="Arial" w:hAnsi="Arial" w:cs="Arial"/>
          <w:szCs w:val="24"/>
        </w:rPr>
      </w:pPr>
      <w:r w:rsidRPr="00C350AF">
        <w:rPr>
          <w:rFonts w:ascii="Arial" w:hAnsi="Arial" w:cs="Arial"/>
          <w:b/>
          <w:bCs/>
          <w:color w:val="000000"/>
          <w:szCs w:val="24"/>
        </w:rPr>
        <w:t xml:space="preserve">CLÁUSULA DÉCIMA: </w:t>
      </w:r>
      <w:r w:rsidRPr="00C350AF">
        <w:rPr>
          <w:rFonts w:ascii="Arial" w:hAnsi="Arial" w:cs="Arial"/>
          <w:color w:val="000000"/>
          <w:szCs w:val="24"/>
        </w:rPr>
        <w:t xml:space="preserve">Pela inexecução total ou parcial do contrato o </w:t>
      </w:r>
      <w:r w:rsidRPr="00C350AF">
        <w:rPr>
          <w:rFonts w:ascii="Arial" w:hAnsi="Arial" w:cs="Arial"/>
          <w:b/>
          <w:color w:val="000000"/>
          <w:szCs w:val="24"/>
        </w:rPr>
        <w:t>CONTRATANTE</w:t>
      </w:r>
      <w:r w:rsidRPr="00C350AF">
        <w:rPr>
          <w:rFonts w:ascii="Arial" w:hAnsi="Arial" w:cs="Arial"/>
          <w:color w:val="000000"/>
          <w:szCs w:val="24"/>
        </w:rPr>
        <w:t xml:space="preserve"> poderá, garantida prévia defesa, aplicar à </w:t>
      </w:r>
      <w:r w:rsidRPr="00C350AF">
        <w:rPr>
          <w:rFonts w:ascii="Arial" w:hAnsi="Arial" w:cs="Arial"/>
          <w:b/>
          <w:color w:val="000000"/>
          <w:szCs w:val="24"/>
        </w:rPr>
        <w:t>CONTRATADA</w:t>
      </w:r>
      <w:r w:rsidRPr="00C350AF">
        <w:rPr>
          <w:rFonts w:ascii="Arial" w:hAnsi="Arial" w:cs="Arial"/>
          <w:color w:val="000000"/>
          <w:szCs w:val="24"/>
        </w:rPr>
        <w:t xml:space="preserve"> as seguintes penalidades:</w:t>
      </w:r>
    </w:p>
    <w:p w:rsidR="00E35812" w:rsidRPr="00C350AF" w:rsidRDefault="00E35812" w:rsidP="00C350AF">
      <w:pPr>
        <w:autoSpaceDE w:val="0"/>
        <w:jc w:val="both"/>
        <w:rPr>
          <w:rFonts w:ascii="Arial" w:hAnsi="Arial" w:cs="Arial"/>
        </w:rPr>
      </w:pPr>
      <w:r w:rsidRPr="00C350AF">
        <w:rPr>
          <w:rFonts w:ascii="Arial" w:hAnsi="Arial" w:cs="Arial"/>
        </w:rPr>
        <w:t xml:space="preserve">14.1 - A recusa pelo fornecedor em </w:t>
      </w:r>
      <w:r w:rsidR="00653999">
        <w:rPr>
          <w:rFonts w:ascii="Arial" w:hAnsi="Arial" w:cs="Arial"/>
        </w:rPr>
        <w:t>prestar</w:t>
      </w:r>
      <w:r w:rsidRPr="00C350AF">
        <w:rPr>
          <w:rFonts w:ascii="Arial" w:hAnsi="Arial" w:cs="Arial"/>
        </w:rPr>
        <w:t xml:space="preserve"> os serviços adjudicados acarretará a multa de 10% (dez por cento) sobre o valor total da proposta.</w:t>
      </w:r>
    </w:p>
    <w:p w:rsidR="00E35812" w:rsidRPr="00C350AF" w:rsidRDefault="00E35812" w:rsidP="00C350AF">
      <w:pPr>
        <w:autoSpaceDE w:val="0"/>
        <w:jc w:val="both"/>
        <w:rPr>
          <w:rFonts w:ascii="Arial" w:hAnsi="Arial" w:cs="Arial"/>
        </w:rPr>
      </w:pPr>
      <w:r w:rsidRPr="00C350AF">
        <w:rPr>
          <w:rFonts w:ascii="Arial" w:hAnsi="Arial" w:cs="Arial"/>
        </w:rPr>
        <w:t xml:space="preserve">14.2 - O atraso que exceder ao prazo fixado para a </w:t>
      </w:r>
      <w:r w:rsidR="00653999">
        <w:rPr>
          <w:rFonts w:ascii="Arial" w:hAnsi="Arial" w:cs="Arial"/>
        </w:rPr>
        <w:t>prestação dos serviços</w:t>
      </w:r>
      <w:r w:rsidRPr="00C350AF">
        <w:rPr>
          <w:rFonts w:ascii="Arial" w:hAnsi="Arial" w:cs="Arial"/>
        </w:rPr>
        <w:t xml:space="preserve">, acarretará a multa de </w:t>
      </w:r>
      <w:r w:rsidR="00C350AF" w:rsidRPr="00C350AF">
        <w:rPr>
          <w:rFonts w:ascii="Arial" w:hAnsi="Arial" w:cs="Arial"/>
        </w:rPr>
        <w:t>1,00</w:t>
      </w:r>
      <w:r w:rsidRPr="00C350AF">
        <w:rPr>
          <w:rFonts w:ascii="Arial" w:hAnsi="Arial" w:cs="Arial"/>
        </w:rPr>
        <w:t xml:space="preserve"> (</w:t>
      </w:r>
      <w:proofErr w:type="gramStart"/>
      <w:r w:rsidR="00C350AF" w:rsidRPr="00C350AF">
        <w:rPr>
          <w:rFonts w:ascii="Arial" w:hAnsi="Arial" w:cs="Arial"/>
        </w:rPr>
        <w:t>hum</w:t>
      </w:r>
      <w:proofErr w:type="gramEnd"/>
      <w:r w:rsidR="00C350AF" w:rsidRPr="00C350AF">
        <w:rPr>
          <w:rFonts w:ascii="Arial" w:hAnsi="Arial" w:cs="Arial"/>
        </w:rPr>
        <w:t xml:space="preserve"> p</w:t>
      </w:r>
      <w:r w:rsidRPr="00C350AF">
        <w:rPr>
          <w:rFonts w:ascii="Arial" w:hAnsi="Arial" w:cs="Arial"/>
        </w:rPr>
        <w:t>or cento), por dia de atraso, limitado ao máximo de 10% (dez por cento), sobre o valor total que lhe foi adjudicado.</w:t>
      </w:r>
    </w:p>
    <w:p w:rsidR="00E35812" w:rsidRPr="00C350AF" w:rsidRDefault="00E35812" w:rsidP="00C350AF">
      <w:pPr>
        <w:autoSpaceDE w:val="0"/>
        <w:jc w:val="both"/>
        <w:rPr>
          <w:rFonts w:ascii="Arial" w:hAnsi="Arial" w:cs="Arial"/>
        </w:rPr>
      </w:pPr>
      <w:r w:rsidRPr="00C350AF">
        <w:rPr>
          <w:rFonts w:ascii="Arial" w:hAnsi="Arial" w:cs="Arial"/>
        </w:rPr>
        <w:t>14.3 - O não-cumprimento de obrigação acessória, sujeitará o fornecedor à multa de 10% (dez por cento) sobre o valor total da obrigação.</w:t>
      </w:r>
    </w:p>
    <w:p w:rsidR="00E35812" w:rsidRPr="00C350AF" w:rsidRDefault="00E35812" w:rsidP="00C350AF">
      <w:pPr>
        <w:pStyle w:val="texto1"/>
        <w:spacing w:before="0" w:after="0"/>
        <w:jc w:val="both"/>
        <w:rPr>
          <w:rFonts w:ascii="Arial" w:hAnsi="Arial" w:cs="Arial"/>
        </w:rPr>
      </w:pPr>
      <w:r w:rsidRPr="00C350AF">
        <w:rPr>
          <w:rFonts w:ascii="Arial" w:hAnsi="Arial" w:cs="Arial"/>
        </w:rPr>
        <w:t xml:space="preserve">14.4 -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E35812" w:rsidRPr="00C350AF" w:rsidRDefault="00E35812" w:rsidP="00C350AF">
      <w:pPr>
        <w:autoSpaceDE w:val="0"/>
        <w:jc w:val="both"/>
        <w:rPr>
          <w:rFonts w:ascii="Arial" w:hAnsi="Arial" w:cs="Arial"/>
        </w:rPr>
      </w:pPr>
      <w:r w:rsidRPr="00C350AF">
        <w:rPr>
          <w:rFonts w:ascii="Arial" w:hAnsi="Arial" w:cs="Arial"/>
        </w:rPr>
        <w:t>14.5 - Na aplicação das penalidades previstas neste contrato e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E35812" w:rsidRPr="00C350AF" w:rsidRDefault="00E35812" w:rsidP="00C350AF">
      <w:pPr>
        <w:autoSpaceDE w:val="0"/>
        <w:jc w:val="both"/>
        <w:rPr>
          <w:rFonts w:ascii="Arial" w:hAnsi="Arial" w:cs="Arial"/>
        </w:rPr>
      </w:pPr>
      <w:r w:rsidRPr="00C350AF">
        <w:rPr>
          <w:rFonts w:ascii="Arial" w:hAnsi="Arial" w:cs="Arial"/>
        </w:rPr>
        <w:t>14.6 - As penalidades serão registradas no cadastro do contratado, quando for o caso.</w:t>
      </w:r>
    </w:p>
    <w:p w:rsidR="00E35812" w:rsidRPr="00C350AF" w:rsidRDefault="00E35812" w:rsidP="00C350AF">
      <w:pPr>
        <w:autoSpaceDE w:val="0"/>
        <w:jc w:val="both"/>
        <w:rPr>
          <w:rFonts w:ascii="Arial" w:hAnsi="Arial" w:cs="Arial"/>
        </w:rPr>
      </w:pPr>
      <w:r w:rsidRPr="00C350AF">
        <w:rPr>
          <w:rFonts w:ascii="Arial" w:hAnsi="Arial" w:cs="Arial"/>
        </w:rPr>
        <w:t>14.7 - Nenhum pagamento será efetuado enquanto pendente de liquidação qualquer obrigação financeira que for imposta ao fornecedor em virtude de penalidade ou inadimplência contratual.</w:t>
      </w:r>
    </w:p>
    <w:p w:rsidR="00E35812" w:rsidRPr="00C350AF" w:rsidRDefault="00E35812" w:rsidP="00C350AF">
      <w:pPr>
        <w:autoSpaceDE w:val="0"/>
        <w:jc w:val="both"/>
        <w:rPr>
          <w:rFonts w:ascii="Arial" w:hAnsi="Arial" w:cs="Arial"/>
          <w:color w:val="000000"/>
          <w:shd w:val="clear" w:color="auto" w:fill="FFFF00"/>
        </w:rPr>
      </w:pPr>
      <w:r w:rsidRPr="00C350AF">
        <w:rPr>
          <w:rFonts w:ascii="Arial" w:hAnsi="Arial" w:cs="Arial"/>
        </w:rPr>
        <w:t xml:space="preserve">14.8 As penalidades cabíveis em caso de descumprimento ou inexecução do contrato, ou obtenção de vantagem indevida pela contratada, são as dos </w:t>
      </w:r>
      <w:proofErr w:type="spellStart"/>
      <w:r w:rsidRPr="00C350AF">
        <w:rPr>
          <w:rFonts w:ascii="Arial" w:hAnsi="Arial" w:cs="Arial"/>
        </w:rPr>
        <w:t>arts</w:t>
      </w:r>
      <w:proofErr w:type="spellEnd"/>
      <w:r w:rsidRPr="00C350AF">
        <w:rPr>
          <w:rFonts w:ascii="Arial" w:hAnsi="Arial" w:cs="Arial"/>
        </w:rPr>
        <w:t>. 86, 87, 88 da Lei nº 8.666/93.</w:t>
      </w:r>
    </w:p>
    <w:p w:rsidR="00E35812" w:rsidRPr="00C350AF" w:rsidRDefault="00E35812" w:rsidP="00C350AF">
      <w:pPr>
        <w:pStyle w:val="Recuodecorpodetexto21"/>
        <w:numPr>
          <w:ilvl w:val="0"/>
          <w:numId w:val="2"/>
        </w:numPr>
        <w:spacing w:after="0" w:line="240" w:lineRule="auto"/>
        <w:rPr>
          <w:rFonts w:ascii="Arial" w:hAnsi="Arial" w:cs="Arial"/>
          <w:color w:val="000000"/>
          <w:shd w:val="clear" w:color="auto" w:fill="FFFF00"/>
        </w:rPr>
      </w:pPr>
    </w:p>
    <w:p w:rsidR="00E35812" w:rsidRPr="00C350AF" w:rsidRDefault="00E35812" w:rsidP="00C350AF">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r w:rsidRPr="00C350AF">
        <w:rPr>
          <w:sz w:val="24"/>
          <w:szCs w:val="24"/>
        </w:rPr>
        <w:t xml:space="preserve">PARÁGRAFO ÚNICO - </w:t>
      </w:r>
      <w:r w:rsidRPr="00C350AF">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E35812" w:rsidRPr="00C350AF" w:rsidRDefault="00E35812" w:rsidP="00C350AF">
      <w:pPr>
        <w:pStyle w:val="Corpodetexto"/>
        <w:numPr>
          <w:ilvl w:val="0"/>
          <w:numId w:val="2"/>
        </w:numPr>
        <w:rPr>
          <w:rFonts w:ascii="Arial" w:hAnsi="Arial" w:cs="Arial"/>
          <w:b/>
          <w:bCs/>
          <w:color w:val="000000"/>
          <w:szCs w:val="24"/>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DÉCIMA PRIMEIRA:</w:t>
      </w:r>
      <w:r w:rsidRPr="00C350AF">
        <w:rPr>
          <w:rFonts w:ascii="Arial" w:hAnsi="Arial" w:cs="Arial"/>
          <w:b/>
          <w:color w:val="000000"/>
          <w:szCs w:val="24"/>
        </w:rPr>
        <w:t xml:space="preserve"> </w:t>
      </w:r>
      <w:r w:rsidRPr="00C350AF">
        <w:rPr>
          <w:rFonts w:ascii="Arial" w:hAnsi="Arial" w:cs="Arial"/>
          <w:szCs w:val="24"/>
        </w:rPr>
        <w:t>Poderá ser rescindido o presente contrato, independente de notificação judicial ou extrajudicial, sem qualquer direito à indenização, por parte da CONTRATADA, se esta:</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I - não cumprir regularmente quaisquer das obrigações assumidas neste contrato;</w:t>
      </w:r>
    </w:p>
    <w:p w:rsidR="00E35812" w:rsidRPr="00C350AF" w:rsidRDefault="00E35812" w:rsidP="00C350AF">
      <w:pPr>
        <w:pStyle w:val="Corpodetexto21"/>
        <w:tabs>
          <w:tab w:val="left" w:pos="1418"/>
        </w:tabs>
        <w:rPr>
          <w:sz w:val="24"/>
          <w:szCs w:val="24"/>
        </w:rPr>
      </w:pPr>
      <w:r w:rsidRPr="00C350AF">
        <w:rPr>
          <w:b w:val="0"/>
          <w:sz w:val="24"/>
          <w:szCs w:val="24"/>
        </w:rPr>
        <w:t>II - subcontratar, transferir ou ceder, total ou parcialmente, o objeto deste contrato a terceiros;</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III - fusionar, cindir ou incorporar-se a outra empresa;</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IV - falir, requerer concordata ou for instaurada insolvência civil;</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V -</w:t>
      </w:r>
      <w:proofErr w:type="gramStart"/>
      <w:r w:rsidRPr="00C350AF">
        <w:rPr>
          <w:rFonts w:ascii="Arial" w:hAnsi="Arial" w:cs="Arial"/>
          <w:color w:val="000000"/>
        </w:rPr>
        <w:t xml:space="preserve">  </w:t>
      </w:r>
      <w:proofErr w:type="gramEnd"/>
      <w:r w:rsidRPr="00C350AF">
        <w:rPr>
          <w:rFonts w:ascii="Arial" w:hAnsi="Arial" w:cs="Arial"/>
          <w:color w:val="000000"/>
        </w:rPr>
        <w:t xml:space="preserve">atrasar injustificadamente a </w:t>
      </w:r>
      <w:r w:rsidR="00653999">
        <w:rPr>
          <w:rFonts w:ascii="Arial" w:hAnsi="Arial" w:cs="Arial"/>
          <w:color w:val="000000"/>
        </w:rPr>
        <w:t xml:space="preserve">prestação </w:t>
      </w:r>
      <w:r w:rsidRPr="00C350AF">
        <w:rPr>
          <w:rFonts w:ascii="Arial" w:hAnsi="Arial" w:cs="Arial"/>
          <w:color w:val="000000"/>
        </w:rPr>
        <w:t>dos serviços.</w:t>
      </w:r>
    </w:p>
    <w:p w:rsidR="00E35812" w:rsidRPr="00C350AF" w:rsidRDefault="00E35812" w:rsidP="00C350AF">
      <w:pPr>
        <w:numPr>
          <w:ilvl w:val="0"/>
          <w:numId w:val="2"/>
        </w:numPr>
        <w:tabs>
          <w:tab w:val="left" w:pos="1418"/>
        </w:tabs>
        <w:jc w:val="both"/>
        <w:rPr>
          <w:rFonts w:ascii="Arial" w:hAnsi="Arial" w:cs="Arial"/>
        </w:rPr>
      </w:pPr>
    </w:p>
    <w:p w:rsidR="00E35812" w:rsidRPr="00C350AF" w:rsidRDefault="00E35812" w:rsidP="00C350AF">
      <w:pPr>
        <w:tabs>
          <w:tab w:val="left" w:pos="1418"/>
        </w:tabs>
        <w:jc w:val="both"/>
        <w:rPr>
          <w:rFonts w:ascii="Arial" w:hAnsi="Arial" w:cs="Arial"/>
        </w:rPr>
      </w:pPr>
      <w:r w:rsidRPr="00C350AF">
        <w:rPr>
          <w:rFonts w:ascii="Arial" w:hAnsi="Arial" w:cs="Arial"/>
          <w:b/>
          <w:color w:val="000000"/>
        </w:rPr>
        <w:t>PARÁGRAFO ÚNICO</w:t>
      </w:r>
      <w:r w:rsidRPr="00C350AF">
        <w:rPr>
          <w:rFonts w:ascii="Arial" w:hAnsi="Arial" w:cs="Arial"/>
          <w:color w:val="000000"/>
        </w:rPr>
        <w:t xml:space="preserve"> – Este contrato poderá ser rescindido por mútuo acordo, atendida a conveniência do CONTRATANTE, mediante termo próprio, recebendo a CONTRATADA o valor dos serviços já executados.</w:t>
      </w:r>
    </w:p>
    <w:p w:rsidR="00E35812" w:rsidRPr="00C350AF" w:rsidRDefault="00E35812" w:rsidP="00C350AF">
      <w:pPr>
        <w:pStyle w:val="Corpodetexto21"/>
        <w:numPr>
          <w:ilvl w:val="0"/>
          <w:numId w:val="2"/>
        </w:numPr>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E35812" w:rsidRDefault="00E35812" w:rsidP="00D16479">
      <w:pPr>
        <w:jc w:val="both"/>
        <w:rPr>
          <w:rFonts w:ascii="Arial" w:hAnsi="Arial" w:cs="Arial"/>
          <w:color w:val="000000"/>
        </w:rPr>
      </w:pPr>
      <w:r w:rsidRPr="00C350AF">
        <w:rPr>
          <w:rFonts w:ascii="Arial" w:hAnsi="Arial" w:cs="Arial"/>
          <w:b/>
        </w:rPr>
        <w:t xml:space="preserve">CLÁUSULA DÉCIMA SEGUNDA: </w:t>
      </w:r>
      <w:r w:rsidRPr="00C350AF">
        <w:rPr>
          <w:rFonts w:ascii="Arial" w:hAnsi="Arial" w:cs="Arial"/>
          <w:color w:val="000000"/>
        </w:rPr>
        <w:t xml:space="preserve">A fiscalização do presente contrato ficará a cargo da Secretaria de </w:t>
      </w:r>
      <w:r w:rsidR="00D16479">
        <w:rPr>
          <w:rFonts w:ascii="Arial" w:hAnsi="Arial" w:cs="Arial"/>
          <w:color w:val="000000"/>
        </w:rPr>
        <w:t>Administração e Finanças</w:t>
      </w:r>
      <w:r w:rsidRPr="00C350AF">
        <w:rPr>
          <w:rFonts w:ascii="Arial" w:hAnsi="Arial" w:cs="Arial"/>
          <w:color w:val="000000"/>
        </w:rPr>
        <w:t>,</w:t>
      </w:r>
      <w:r w:rsidR="00D16479">
        <w:rPr>
          <w:rFonts w:ascii="Arial" w:hAnsi="Arial" w:cs="Arial"/>
          <w:color w:val="000000"/>
        </w:rPr>
        <w:t xml:space="preserve"> através do Secretário da Pasta, João </w:t>
      </w:r>
      <w:proofErr w:type="spellStart"/>
      <w:r w:rsidR="00D16479">
        <w:rPr>
          <w:rFonts w:ascii="Arial" w:hAnsi="Arial" w:cs="Arial"/>
          <w:color w:val="000000"/>
        </w:rPr>
        <w:t>Kirch</w:t>
      </w:r>
      <w:proofErr w:type="spellEnd"/>
      <w:r w:rsidR="00D16479">
        <w:rPr>
          <w:rFonts w:ascii="Arial" w:hAnsi="Arial" w:cs="Arial"/>
          <w:color w:val="000000"/>
        </w:rPr>
        <w:t>.</w:t>
      </w:r>
    </w:p>
    <w:p w:rsidR="00D16479" w:rsidRPr="00C350AF" w:rsidRDefault="00D16479" w:rsidP="00D16479">
      <w:pPr>
        <w:jc w:val="both"/>
        <w:rPr>
          <w:rFonts w:ascii="Arial" w:hAnsi="Arial" w:cs="Arial"/>
          <w:color w:val="000000"/>
        </w:rPr>
      </w:pPr>
    </w:p>
    <w:p w:rsidR="00E35812" w:rsidRPr="00FF204F" w:rsidRDefault="00E35812" w:rsidP="00FF204F">
      <w:pPr>
        <w:jc w:val="both"/>
        <w:rPr>
          <w:rFonts w:ascii="Arial" w:hAnsi="Arial" w:cs="Arial"/>
        </w:rPr>
      </w:pPr>
      <w:r w:rsidRPr="00C350AF">
        <w:rPr>
          <w:rFonts w:ascii="Arial" w:hAnsi="Arial" w:cs="Arial"/>
          <w:b/>
          <w:bCs/>
          <w:color w:val="000000"/>
        </w:rPr>
        <w:t>CLÁUSULA DÉCIMA TERCEIRA:</w:t>
      </w:r>
      <w:r w:rsidRPr="00C350AF">
        <w:rPr>
          <w:rFonts w:ascii="Arial" w:hAnsi="Arial" w:cs="Arial"/>
        </w:rPr>
        <w:t xml:space="preserve"> Para dirimir quaisquer dúvidas relacionadas com a execução desta ata, fica eleito o Foro da Comarca de São Sebastião do Caí/RS, com exclusão de qualquer outro, por mais competente e qualificado que seja.</w:t>
      </w:r>
    </w:p>
    <w:p w:rsidR="00E35812" w:rsidRPr="00C350AF" w:rsidRDefault="00E35812" w:rsidP="00C350AF">
      <w:pPr>
        <w:pStyle w:val="Corpodetexto21"/>
        <w:tabs>
          <w:tab w:val="left" w:pos="1418"/>
        </w:tabs>
        <w:rPr>
          <w:sz w:val="24"/>
          <w:szCs w:val="24"/>
        </w:rPr>
      </w:pPr>
      <w:r w:rsidRPr="00C350AF">
        <w:rPr>
          <w:b w:val="0"/>
          <w:sz w:val="24"/>
          <w:szCs w:val="24"/>
        </w:rPr>
        <w:t xml:space="preserve">E, por estarem assim justos e contratados, assinam o presente instrumento, em </w:t>
      </w:r>
      <w:proofErr w:type="gramStart"/>
      <w:r w:rsidRPr="00C350AF">
        <w:rPr>
          <w:b w:val="0"/>
          <w:sz w:val="24"/>
          <w:szCs w:val="24"/>
        </w:rPr>
        <w:t>2</w:t>
      </w:r>
      <w:proofErr w:type="gramEnd"/>
      <w:r w:rsidRPr="00C350AF">
        <w:rPr>
          <w:b w:val="0"/>
          <w:sz w:val="24"/>
          <w:szCs w:val="24"/>
        </w:rPr>
        <w:t xml:space="preserve"> (duas) vias de igual teor e forma, juntamente às testemunhas abaixo firmadas, a tudo presentes.</w:t>
      </w:r>
    </w:p>
    <w:p w:rsidR="00E35812" w:rsidRPr="00C350AF" w:rsidRDefault="00E35812" w:rsidP="00C350AF">
      <w:pPr>
        <w:numPr>
          <w:ilvl w:val="0"/>
          <w:numId w:val="2"/>
        </w:numPr>
        <w:jc w:val="both"/>
        <w:rPr>
          <w:rFonts w:ascii="Arial" w:hAnsi="Arial" w:cs="Arial"/>
          <w:color w:val="000000"/>
        </w:rPr>
      </w:pPr>
    </w:p>
    <w:p w:rsidR="00FF204F" w:rsidRPr="00FF204F" w:rsidRDefault="00E35812" w:rsidP="00FF204F">
      <w:pPr>
        <w:numPr>
          <w:ilvl w:val="0"/>
          <w:numId w:val="2"/>
        </w:numPr>
        <w:jc w:val="center"/>
        <w:rPr>
          <w:rFonts w:ascii="Arial" w:hAnsi="Arial" w:cs="Arial"/>
          <w:color w:val="000000"/>
        </w:rPr>
      </w:pPr>
      <w:r w:rsidRPr="00C350AF">
        <w:rPr>
          <w:rFonts w:ascii="Arial" w:hAnsi="Arial" w:cs="Arial"/>
          <w:color w:val="000000"/>
        </w:rPr>
        <w:tab/>
        <w:t xml:space="preserve">Bom Princípio, ____ de </w:t>
      </w:r>
      <w:r w:rsidR="00FF204F">
        <w:rPr>
          <w:rFonts w:ascii="Arial" w:hAnsi="Arial" w:cs="Arial"/>
          <w:color w:val="000000"/>
        </w:rPr>
        <w:t>fevereiro</w:t>
      </w:r>
      <w:r w:rsidRPr="00C350AF">
        <w:rPr>
          <w:rFonts w:ascii="Arial" w:hAnsi="Arial" w:cs="Arial"/>
          <w:color w:val="000000"/>
        </w:rPr>
        <w:t xml:space="preserve"> de 2022.</w:t>
      </w:r>
    </w:p>
    <w:tbl>
      <w:tblPr>
        <w:tblW w:w="0" w:type="auto"/>
        <w:tblLayout w:type="fixed"/>
        <w:tblLook w:val="0000"/>
      </w:tblPr>
      <w:tblGrid>
        <w:gridCol w:w="4889"/>
        <w:gridCol w:w="4889"/>
      </w:tblGrid>
      <w:tr w:rsidR="00E35812" w:rsidRPr="00C350AF" w:rsidTr="007E6510">
        <w:tc>
          <w:tcPr>
            <w:tcW w:w="4889" w:type="dxa"/>
            <w:shd w:val="clear" w:color="auto" w:fill="auto"/>
          </w:tcPr>
          <w:p w:rsidR="00E35812" w:rsidRPr="00C350AF" w:rsidRDefault="00E35812" w:rsidP="00C350AF">
            <w:pPr>
              <w:jc w:val="center"/>
              <w:rPr>
                <w:rFonts w:ascii="Arial" w:hAnsi="Arial" w:cs="Arial"/>
                <w:color w:val="000000"/>
              </w:rPr>
            </w:pPr>
            <w:r w:rsidRPr="00C350AF">
              <w:rPr>
                <w:rFonts w:ascii="Arial" w:hAnsi="Arial" w:cs="Arial"/>
                <w:color w:val="000000"/>
              </w:rPr>
              <w:t>FÁBIO PERSCH</w:t>
            </w:r>
          </w:p>
          <w:p w:rsidR="00E35812" w:rsidRPr="00C350AF" w:rsidRDefault="00E35812" w:rsidP="00C350AF">
            <w:pPr>
              <w:jc w:val="center"/>
              <w:rPr>
                <w:rFonts w:ascii="Arial" w:hAnsi="Arial" w:cs="Arial"/>
                <w:color w:val="000000"/>
              </w:rPr>
            </w:pPr>
            <w:r w:rsidRPr="00C350AF">
              <w:rPr>
                <w:rFonts w:ascii="Arial" w:hAnsi="Arial" w:cs="Arial"/>
                <w:color w:val="000000"/>
              </w:rPr>
              <w:t>Prefeito Municipal</w:t>
            </w:r>
          </w:p>
        </w:tc>
        <w:tc>
          <w:tcPr>
            <w:tcW w:w="4889" w:type="dxa"/>
            <w:shd w:val="clear" w:color="auto" w:fill="auto"/>
          </w:tcPr>
          <w:p w:rsidR="00E35812" w:rsidRPr="00C350AF" w:rsidRDefault="00E35812" w:rsidP="00C350AF">
            <w:pPr>
              <w:snapToGrid w:val="0"/>
              <w:jc w:val="center"/>
              <w:rPr>
                <w:rFonts w:ascii="Arial" w:hAnsi="Arial" w:cs="Arial"/>
                <w:color w:val="000000"/>
              </w:rPr>
            </w:pPr>
          </w:p>
          <w:p w:rsidR="00E35812" w:rsidRDefault="00E35812" w:rsidP="00C350AF">
            <w:pPr>
              <w:jc w:val="center"/>
              <w:rPr>
                <w:rFonts w:ascii="Arial" w:hAnsi="Arial" w:cs="Arial"/>
                <w:color w:val="000000"/>
              </w:rPr>
            </w:pPr>
            <w:r w:rsidRPr="00C350AF">
              <w:rPr>
                <w:rFonts w:ascii="Arial" w:hAnsi="Arial" w:cs="Arial"/>
                <w:color w:val="000000"/>
              </w:rPr>
              <w:t>Contratado</w:t>
            </w: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D16479">
            <w:pPr>
              <w:rPr>
                <w:rFonts w:ascii="Arial" w:hAnsi="Arial" w:cs="Arial"/>
                <w:color w:val="000000"/>
              </w:rPr>
            </w:pPr>
          </w:p>
          <w:p w:rsidR="00D16479" w:rsidRDefault="00D16479" w:rsidP="00D16479">
            <w:pPr>
              <w:rPr>
                <w:rFonts w:ascii="Arial" w:hAnsi="Arial" w:cs="Arial"/>
                <w:color w:val="000000"/>
              </w:rPr>
            </w:pPr>
          </w:p>
          <w:p w:rsidR="00944DEA" w:rsidRPr="00C350AF" w:rsidRDefault="00944DEA" w:rsidP="00C350AF">
            <w:pPr>
              <w:jc w:val="center"/>
              <w:rPr>
                <w:rFonts w:ascii="Arial" w:hAnsi="Arial" w:cs="Arial"/>
              </w:rPr>
            </w:pPr>
          </w:p>
        </w:tc>
      </w:tr>
    </w:tbl>
    <w:p w:rsidR="00E35812" w:rsidRPr="00C350AF" w:rsidRDefault="00E35812" w:rsidP="00C350AF">
      <w:pPr>
        <w:numPr>
          <w:ilvl w:val="0"/>
          <w:numId w:val="2"/>
        </w:numPr>
        <w:rPr>
          <w:rFonts w:ascii="Arial" w:hAnsi="Arial" w:cs="Arial"/>
        </w:rPr>
        <w:sectPr w:rsidR="00E35812" w:rsidRPr="00C350AF" w:rsidSect="007E6510">
          <w:headerReference w:type="default" r:id="rId8"/>
          <w:footerReference w:type="default" r:id="rId9"/>
          <w:type w:val="continuous"/>
          <w:pgSz w:w="11906" w:h="16838"/>
          <w:pgMar w:top="3334" w:right="1134" w:bottom="983" w:left="1134" w:header="709" w:footer="715" w:gutter="0"/>
          <w:cols w:space="720"/>
          <w:docGrid w:linePitch="360"/>
        </w:sectPr>
      </w:pPr>
    </w:p>
    <w:p w:rsidR="00E35812" w:rsidRPr="00C350AF" w:rsidRDefault="00E35812" w:rsidP="00C350AF">
      <w:pPr>
        <w:jc w:val="center"/>
        <w:rPr>
          <w:rFonts w:ascii="Arial" w:hAnsi="Arial" w:cs="Arial"/>
          <w:b/>
          <w:bCs/>
        </w:rPr>
      </w:pPr>
      <w:r w:rsidRPr="00C350AF">
        <w:rPr>
          <w:rFonts w:ascii="Arial" w:hAnsi="Arial" w:cs="Arial"/>
          <w:b/>
          <w:bCs/>
          <w:u w:val="single"/>
        </w:rPr>
        <w:t>ANEXO VI</w:t>
      </w:r>
    </w:p>
    <w:p w:rsidR="00E35812" w:rsidRPr="00EF78A4" w:rsidRDefault="00E35812" w:rsidP="00C350AF">
      <w:pPr>
        <w:jc w:val="center"/>
        <w:rPr>
          <w:rFonts w:ascii="Arial" w:hAnsi="Arial" w:cs="Arial"/>
          <w:b/>
          <w:bCs/>
        </w:rPr>
      </w:pPr>
      <w:r w:rsidRPr="00C350AF">
        <w:rPr>
          <w:rFonts w:ascii="Arial" w:hAnsi="Arial" w:cs="Arial"/>
          <w:b/>
          <w:bCs/>
        </w:rPr>
        <w:t xml:space="preserve">PREGÃO </w:t>
      </w:r>
      <w:r w:rsidRPr="00EF78A4">
        <w:rPr>
          <w:rFonts w:ascii="Arial" w:hAnsi="Arial" w:cs="Arial"/>
          <w:b/>
          <w:bCs/>
        </w:rPr>
        <w:t xml:space="preserve">PRESENCIAL </w:t>
      </w:r>
      <w:r w:rsidR="00EF78A4" w:rsidRPr="00EF78A4">
        <w:rPr>
          <w:rFonts w:ascii="Arial" w:hAnsi="Arial" w:cs="Arial"/>
          <w:b/>
          <w:bCs/>
        </w:rPr>
        <w:t>Nº 016</w:t>
      </w:r>
      <w:r w:rsidRPr="00EF78A4">
        <w:rPr>
          <w:rFonts w:ascii="Arial" w:hAnsi="Arial" w:cs="Arial"/>
          <w:b/>
          <w:bCs/>
        </w:rPr>
        <w:t>/2022</w:t>
      </w:r>
    </w:p>
    <w:p w:rsidR="00E35812" w:rsidRPr="00EF78A4" w:rsidRDefault="00C06927" w:rsidP="00C350AF">
      <w:pPr>
        <w:jc w:val="center"/>
        <w:rPr>
          <w:rFonts w:ascii="Arial" w:hAnsi="Arial" w:cs="Arial"/>
          <w:b/>
        </w:rPr>
      </w:pPr>
      <w:r w:rsidRPr="00EF78A4">
        <w:rPr>
          <w:rFonts w:ascii="Arial" w:hAnsi="Arial" w:cs="Arial"/>
          <w:b/>
        </w:rPr>
        <w:t>TERMO DE REFERÊNCIA</w:t>
      </w:r>
    </w:p>
    <w:p w:rsidR="00C06927" w:rsidRPr="00C350AF" w:rsidRDefault="00C06927" w:rsidP="00C350AF">
      <w:pPr>
        <w:jc w:val="center"/>
        <w:rPr>
          <w:rFonts w:ascii="Arial" w:hAnsi="Arial" w:cs="Arial"/>
          <w:b/>
        </w:rPr>
      </w:pPr>
      <w:r w:rsidRPr="00EF78A4">
        <w:rPr>
          <w:rFonts w:ascii="Arial" w:hAnsi="Arial" w:cs="Arial"/>
          <w:b/>
        </w:rPr>
        <w:t>DOCUMENTO ANEXO AO EDITAL</w:t>
      </w:r>
    </w:p>
    <w:bookmarkEnd w:id="0"/>
    <w:p w:rsidR="00944DEA" w:rsidRDefault="00944DEA" w:rsidP="00944DEA">
      <w:pPr>
        <w:rPr>
          <w:rFonts w:ascii="Arial" w:hAnsi="Arial" w:cs="Arial"/>
        </w:rPr>
      </w:pPr>
    </w:p>
    <w:p w:rsidR="00C06927" w:rsidRDefault="00C06927"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C06927" w:rsidRDefault="00C06927" w:rsidP="00944DEA">
      <w:pPr>
        <w:rPr>
          <w:rFonts w:ascii="Arial" w:hAnsi="Arial" w:cs="Arial"/>
        </w:rPr>
      </w:pPr>
    </w:p>
    <w:p w:rsidR="00944DEA" w:rsidRPr="00C06927" w:rsidRDefault="00944DEA" w:rsidP="00944DEA">
      <w:pPr>
        <w:rPr>
          <w:rFonts w:ascii="Arial" w:hAnsi="Arial" w:cs="Arial"/>
          <w:color w:val="000000" w:themeColor="text1"/>
        </w:rPr>
      </w:pPr>
    </w:p>
    <w:p w:rsidR="00944DEA" w:rsidRPr="00D16479" w:rsidRDefault="00944DEA" w:rsidP="00D16479">
      <w:pPr>
        <w:tabs>
          <w:tab w:val="left" w:pos="1061"/>
        </w:tabs>
        <w:suppressAutoHyphens w:val="0"/>
        <w:autoSpaceDE w:val="0"/>
        <w:jc w:val="center"/>
        <w:rPr>
          <w:rFonts w:ascii="Arial" w:eastAsia="Calibri" w:hAnsi="Arial" w:cs="Arial"/>
          <w:b/>
          <w:kern w:val="0"/>
          <w:lang w:eastAsia="en-US"/>
        </w:rPr>
      </w:pPr>
      <w:r w:rsidRPr="00D16479">
        <w:rPr>
          <w:rFonts w:ascii="Arial" w:eastAsia="Calibri" w:hAnsi="Arial" w:cs="Arial"/>
          <w:b/>
          <w:kern w:val="0"/>
          <w:lang w:eastAsia="en-US"/>
        </w:rPr>
        <w:t xml:space="preserve">ANEXO </w:t>
      </w:r>
      <w:r w:rsidR="00C06927" w:rsidRPr="00D16479">
        <w:rPr>
          <w:rFonts w:ascii="Arial" w:eastAsia="Calibri" w:hAnsi="Arial" w:cs="Arial"/>
          <w:b/>
          <w:kern w:val="0"/>
          <w:lang w:eastAsia="en-US"/>
        </w:rPr>
        <w:t>VII</w:t>
      </w:r>
    </w:p>
    <w:p w:rsidR="00D16479" w:rsidRPr="00D16479" w:rsidRDefault="00D16479" w:rsidP="00D16479">
      <w:pPr>
        <w:jc w:val="center"/>
        <w:rPr>
          <w:rFonts w:ascii="Arial" w:hAnsi="Arial" w:cs="Arial"/>
          <w:b/>
          <w:bCs/>
        </w:rPr>
      </w:pPr>
      <w:r w:rsidRPr="00C350AF">
        <w:rPr>
          <w:rFonts w:ascii="Arial" w:hAnsi="Arial" w:cs="Arial"/>
          <w:b/>
          <w:bCs/>
        </w:rPr>
        <w:t xml:space="preserve">PREGÃO </w:t>
      </w:r>
      <w:r w:rsidRPr="00EF78A4">
        <w:rPr>
          <w:rFonts w:ascii="Arial" w:hAnsi="Arial" w:cs="Arial"/>
          <w:b/>
          <w:bCs/>
        </w:rPr>
        <w:t xml:space="preserve">PRESENCIAL </w:t>
      </w:r>
      <w:r w:rsidR="00EF78A4" w:rsidRPr="00EF78A4">
        <w:rPr>
          <w:rFonts w:ascii="Arial" w:hAnsi="Arial" w:cs="Arial"/>
          <w:b/>
          <w:bCs/>
        </w:rPr>
        <w:t>Nº 016</w:t>
      </w:r>
      <w:r w:rsidRPr="00EF78A4">
        <w:rPr>
          <w:rFonts w:ascii="Arial" w:hAnsi="Arial" w:cs="Arial"/>
          <w:b/>
          <w:bCs/>
        </w:rPr>
        <w:t>/2022</w:t>
      </w:r>
    </w:p>
    <w:p w:rsidR="00944DEA" w:rsidRPr="00C06927" w:rsidRDefault="00944DEA" w:rsidP="00D16479">
      <w:pPr>
        <w:tabs>
          <w:tab w:val="left" w:pos="1061"/>
        </w:tabs>
        <w:suppressAutoHyphens w:val="0"/>
        <w:autoSpaceDE w:val="0"/>
        <w:jc w:val="center"/>
        <w:rPr>
          <w:rFonts w:ascii="Arial" w:hAnsi="Arial" w:cs="Arial"/>
          <w:b/>
        </w:rPr>
      </w:pPr>
      <w:r w:rsidRPr="00D16479">
        <w:rPr>
          <w:rFonts w:ascii="Arial" w:eastAsia="Calibri" w:hAnsi="Arial" w:cs="Arial"/>
          <w:b/>
          <w:kern w:val="0"/>
          <w:lang w:eastAsia="en-US"/>
        </w:rPr>
        <w:t>PLANILHA</w:t>
      </w:r>
      <w:r w:rsidRPr="00D16479">
        <w:rPr>
          <w:rFonts w:ascii="Arial" w:eastAsia="Calibri" w:hAnsi="Arial" w:cs="Arial"/>
          <w:b/>
          <w:spacing w:val="-1"/>
          <w:kern w:val="0"/>
          <w:lang w:eastAsia="en-US"/>
        </w:rPr>
        <w:t xml:space="preserve"> </w:t>
      </w:r>
      <w:r w:rsidRPr="00D16479">
        <w:rPr>
          <w:rFonts w:ascii="Arial" w:eastAsia="Calibri" w:hAnsi="Arial" w:cs="Arial"/>
          <w:b/>
          <w:kern w:val="0"/>
          <w:lang w:eastAsia="en-US"/>
        </w:rPr>
        <w:t>DE</w:t>
      </w:r>
      <w:r w:rsidRPr="00D16479">
        <w:rPr>
          <w:rFonts w:ascii="Arial" w:eastAsia="Calibri" w:hAnsi="Arial" w:cs="Arial"/>
          <w:b/>
          <w:spacing w:val="-1"/>
          <w:kern w:val="0"/>
          <w:lang w:eastAsia="en-US"/>
        </w:rPr>
        <w:t xml:space="preserve"> </w:t>
      </w:r>
      <w:r w:rsidRPr="00D16479">
        <w:rPr>
          <w:rFonts w:ascii="Arial" w:eastAsia="Calibri" w:hAnsi="Arial" w:cs="Arial"/>
          <w:b/>
          <w:kern w:val="0"/>
          <w:lang w:eastAsia="en-US"/>
        </w:rPr>
        <w:t>ADERÊNCIA</w:t>
      </w:r>
    </w:p>
    <w:p w:rsidR="00944DEA" w:rsidRPr="00C06927" w:rsidRDefault="00944DEA" w:rsidP="00944DEA">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before="9"/>
        <w:rPr>
          <w:rFonts w:ascii="Arial" w:hAnsi="Arial" w:cs="Arial"/>
          <w:b/>
          <w:i/>
          <w:kern w:val="0"/>
          <w:lang w:eastAsia="pt-BR"/>
        </w:rPr>
      </w:pPr>
    </w:p>
    <w:tbl>
      <w:tblPr>
        <w:tblW w:w="0" w:type="auto"/>
        <w:tblInd w:w="-281" w:type="dxa"/>
        <w:tblCellMar>
          <w:left w:w="10" w:type="dxa"/>
          <w:right w:w="10" w:type="dxa"/>
        </w:tblCellMar>
        <w:tblLook w:val="0000"/>
      </w:tblPr>
      <w:tblGrid>
        <w:gridCol w:w="9398"/>
        <w:gridCol w:w="527"/>
      </w:tblGrid>
      <w:tr w:rsidR="00944DEA" w:rsidRPr="00C06927" w:rsidTr="00C06927">
        <w:trPr>
          <w:trHeight w:val="340"/>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eastAsia="Arial MT" w:hAnsi="Arial" w:cs="Arial"/>
                <w:kern w:val="0"/>
                <w:sz w:val="20"/>
                <w:szCs w:val="20"/>
                <w:lang w:val="pt-PT" w:eastAsia="en-US"/>
              </w:rPr>
            </w:pPr>
            <w:r w:rsidRPr="00C06927">
              <w:rPr>
                <w:rFonts w:ascii="Arial" w:eastAsia="Arial MT" w:hAnsi="Arial" w:cs="Arial"/>
                <w:kern w:val="0"/>
                <w:sz w:val="20"/>
                <w:szCs w:val="20"/>
                <w:lang w:val="pt-PT" w:eastAsia="en-US"/>
              </w:rPr>
              <w:t>DESCRIÇÃO</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eastAsia="Arial MT" w:hAnsi="Arial" w:cs="Arial"/>
                <w:kern w:val="0"/>
                <w:sz w:val="20"/>
                <w:szCs w:val="20"/>
                <w:lang w:val="pt-PT" w:eastAsia="en-US"/>
              </w:rPr>
            </w:pPr>
            <w:r w:rsidRPr="00C06927">
              <w:rPr>
                <w:rFonts w:ascii="Arial" w:eastAsia="Arial MT" w:hAnsi="Arial" w:cs="Arial"/>
                <w:kern w:val="0"/>
                <w:sz w:val="20"/>
                <w:szCs w:val="20"/>
                <w:lang w:val="pt-PT" w:eastAsia="en-US"/>
              </w:rPr>
              <w:t>(S/N)</w:t>
            </w:r>
          </w:p>
        </w:tc>
      </w:tr>
      <w:tr w:rsidR="00944DEA" w:rsidRPr="00C06927" w:rsidTr="00C06927">
        <w:trPr>
          <w:trHeight w:val="33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5"/>
              <w:ind w:left="55"/>
              <w:rPr>
                <w:rFonts w:ascii="Arial" w:hAnsi="Arial" w:cs="Arial"/>
                <w:sz w:val="20"/>
                <w:szCs w:val="20"/>
              </w:rPr>
            </w:pPr>
            <w:r w:rsidRPr="00C06927">
              <w:rPr>
                <w:rFonts w:ascii="Arial" w:eastAsia="Arial MT" w:hAnsi="Arial" w:cs="Arial"/>
                <w:b/>
                <w:kern w:val="0"/>
                <w:sz w:val="20"/>
                <w:szCs w:val="20"/>
                <w:lang w:val="pt-PT" w:eastAsia="en-US"/>
              </w:rPr>
              <w:t>1.</w:t>
            </w:r>
            <w:r w:rsidRPr="00C06927">
              <w:rPr>
                <w:rFonts w:ascii="Arial" w:eastAsia="Arial MT" w:hAnsi="Arial" w:cs="Arial"/>
                <w:b/>
                <w:spacing w:val="-3"/>
                <w:kern w:val="0"/>
                <w:sz w:val="20"/>
                <w:szCs w:val="20"/>
                <w:lang w:val="pt-PT" w:eastAsia="en-US"/>
              </w:rPr>
              <w:t xml:space="preserve"> </w:t>
            </w:r>
            <w:r w:rsidRPr="00C06927">
              <w:rPr>
                <w:rFonts w:ascii="Arial" w:eastAsia="Arial MT" w:hAnsi="Arial" w:cs="Arial"/>
                <w:b/>
                <w:kern w:val="0"/>
                <w:sz w:val="20"/>
                <w:szCs w:val="20"/>
                <w:lang w:val="pt-PT" w:eastAsia="en-US"/>
              </w:rPr>
              <w:t>CARACTERÍSTICAS DO</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SISTEMA</w:t>
            </w:r>
            <w:r w:rsidRPr="00C06927">
              <w:rPr>
                <w:rFonts w:ascii="Arial" w:eastAsia="Arial MT" w:hAnsi="Arial" w:cs="Arial"/>
                <w:b/>
                <w:spacing w:val="-6"/>
                <w:kern w:val="0"/>
                <w:sz w:val="20"/>
                <w:szCs w:val="20"/>
                <w:lang w:val="pt-PT" w:eastAsia="en-US"/>
              </w:rPr>
              <w:t xml:space="preserve"> </w:t>
            </w:r>
            <w:r w:rsidRPr="00C06927">
              <w:rPr>
                <w:rFonts w:ascii="Arial" w:eastAsia="Arial MT" w:hAnsi="Arial" w:cs="Arial"/>
                <w:b/>
                <w:kern w:val="0"/>
                <w:sz w:val="20"/>
                <w:szCs w:val="20"/>
                <w:lang w:val="pt-PT" w:eastAsia="en-US"/>
              </w:rPr>
              <w:t>(3</w:t>
            </w:r>
            <w:r w:rsidRPr="00C06927">
              <w:rPr>
                <w:rFonts w:ascii="Arial" w:eastAsia="Arial MT" w:hAnsi="Arial" w:cs="Arial"/>
                <w:b/>
                <w:spacing w:val="-3"/>
                <w:kern w:val="0"/>
                <w:sz w:val="20"/>
                <w:szCs w:val="20"/>
                <w:lang w:val="pt-PT" w:eastAsia="en-US"/>
              </w:rPr>
              <w:t xml:space="preserve"> </w:t>
            </w:r>
            <w:r w:rsidRPr="00C06927">
              <w:rPr>
                <w:rFonts w:ascii="Arial" w:eastAsia="Arial MT" w:hAnsi="Arial" w:cs="Arial"/>
                <w:b/>
                <w:kern w:val="0"/>
                <w:sz w:val="20"/>
                <w:szCs w:val="20"/>
                <w:lang w:val="pt-PT" w:eastAsia="en-US"/>
              </w:rPr>
              <w:t>ITENS):</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6"/>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operar</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plataforma</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web</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sendo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compatível</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múltiplos</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navegadores</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sistema</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operacionais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utilizados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na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Receita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Municipal;</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6"/>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8"/>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ser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multiusuários,</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multitarefas,</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integrados,</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utilizando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uma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base</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única;</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5"/>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exportação</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dos</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dados</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formato</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portátil</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documento,</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planilha</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eletrônica</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texto.</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5"/>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5"/>
              <w:ind w:left="55"/>
              <w:rPr>
                <w:rFonts w:ascii="Arial" w:hAnsi="Arial" w:cs="Arial"/>
                <w:sz w:val="20"/>
                <w:szCs w:val="20"/>
              </w:rPr>
            </w:pPr>
            <w:r w:rsidRPr="00C06927">
              <w:rPr>
                <w:rFonts w:ascii="Arial" w:eastAsia="Arial MT" w:hAnsi="Arial" w:cs="Arial"/>
                <w:b/>
                <w:kern w:val="0"/>
                <w:sz w:val="20"/>
                <w:szCs w:val="20"/>
                <w:lang w:val="pt-PT" w:eastAsia="en-US"/>
              </w:rPr>
              <w:t>2</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MÓDULOS</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E</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FUNCIONALIDADES</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DO</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SISTEMA</w:t>
            </w:r>
            <w:r w:rsidRPr="00C06927">
              <w:rPr>
                <w:rFonts w:ascii="Arial" w:eastAsia="Arial MT" w:hAnsi="Arial" w:cs="Arial"/>
                <w:b/>
                <w:spacing w:val="-9"/>
                <w:kern w:val="0"/>
                <w:sz w:val="20"/>
                <w:szCs w:val="20"/>
                <w:lang w:val="pt-PT" w:eastAsia="en-US"/>
              </w:rPr>
              <w:t xml:space="preserve"> </w:t>
            </w:r>
            <w:r w:rsidRPr="00C06927">
              <w:rPr>
                <w:rFonts w:ascii="Arial" w:eastAsia="Arial MT" w:hAnsi="Arial" w:cs="Arial"/>
                <w:b/>
                <w:kern w:val="0"/>
                <w:sz w:val="20"/>
                <w:szCs w:val="20"/>
                <w:lang w:val="pt-PT" w:eastAsia="en-US"/>
              </w:rPr>
              <w:t>(48</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ITENS)</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5"/>
              <w:ind w:left="55"/>
              <w:rPr>
                <w:rFonts w:ascii="Arial" w:hAnsi="Arial" w:cs="Arial"/>
                <w:sz w:val="20"/>
                <w:szCs w:val="20"/>
              </w:rPr>
            </w:pPr>
            <w:r w:rsidRPr="00C06927">
              <w:rPr>
                <w:rFonts w:ascii="Arial" w:eastAsia="Arial MT" w:hAnsi="Arial" w:cs="Arial"/>
                <w:b/>
                <w:kern w:val="0"/>
                <w:sz w:val="20"/>
                <w:szCs w:val="20"/>
                <w:lang w:val="pt-PT" w:eastAsia="en-US"/>
              </w:rPr>
              <w:t>2.1.</w:t>
            </w:r>
            <w:r w:rsidRPr="00C06927">
              <w:rPr>
                <w:rFonts w:ascii="Arial" w:eastAsia="Arial MT" w:hAnsi="Arial" w:cs="Arial"/>
                <w:b/>
                <w:spacing w:val="-4"/>
                <w:kern w:val="0"/>
                <w:sz w:val="20"/>
                <w:szCs w:val="20"/>
                <w:lang w:val="pt-PT" w:eastAsia="en-US"/>
              </w:rPr>
              <w:t xml:space="preserve"> </w:t>
            </w:r>
            <w:r w:rsidRPr="00C06927">
              <w:rPr>
                <w:rFonts w:ascii="Arial" w:eastAsia="Arial MT" w:hAnsi="Arial" w:cs="Arial"/>
                <w:b/>
                <w:kern w:val="0"/>
                <w:sz w:val="20"/>
                <w:szCs w:val="20"/>
                <w:lang w:val="pt-PT" w:eastAsia="en-US"/>
              </w:rPr>
              <w:t>GESTÃO</w:t>
            </w:r>
            <w:r w:rsidRPr="00C06927">
              <w:rPr>
                <w:rFonts w:ascii="Arial" w:eastAsia="Arial MT" w:hAnsi="Arial" w:cs="Arial"/>
                <w:b/>
                <w:spacing w:val="-3"/>
                <w:kern w:val="0"/>
                <w:sz w:val="20"/>
                <w:szCs w:val="20"/>
                <w:lang w:val="pt-PT" w:eastAsia="en-US"/>
              </w:rPr>
              <w:t xml:space="preserve"> </w:t>
            </w:r>
            <w:r w:rsidRPr="00C06927">
              <w:rPr>
                <w:rFonts w:ascii="Arial" w:eastAsia="Arial MT" w:hAnsi="Arial" w:cs="Arial"/>
                <w:b/>
                <w:kern w:val="0"/>
                <w:sz w:val="20"/>
                <w:szCs w:val="20"/>
                <w:lang w:val="pt-PT" w:eastAsia="en-US"/>
              </w:rPr>
              <w:t>DO</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ÍNDICE</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DE</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PARTICIPAÇÃO</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DOS</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MUNICÍPIOS:</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6"/>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importar</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compõe</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22"/>
                <w:kern w:val="0"/>
                <w:sz w:val="20"/>
                <w:szCs w:val="20"/>
                <w:lang w:val="pt-PT" w:eastAsia="en-US"/>
              </w:rPr>
              <w:t xml:space="preserve"> </w:t>
            </w:r>
            <w:r w:rsidRPr="00C06927">
              <w:rPr>
                <w:rFonts w:ascii="Arial" w:eastAsia="Arial MT" w:hAnsi="Arial" w:cs="Arial"/>
                <w:kern w:val="0"/>
                <w:sz w:val="20"/>
                <w:szCs w:val="20"/>
                <w:lang w:val="pt-PT" w:eastAsia="en-US"/>
              </w:rPr>
              <w:t>Adicionado</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Fiscal</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Município,</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 xml:space="preserve">das </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categoria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Geral;</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5"/>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importar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do Simples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Nacional</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oriundas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RFB;</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5"/>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importar</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Produção</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Primária,</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disponibilizadas</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pela</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SEFAZ,</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na</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consulta</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Anexo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1</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publicação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IPM;</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4)</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comparativo</w:t>
            </w:r>
            <w:r w:rsidRPr="00C06927">
              <w:rPr>
                <w:rFonts w:ascii="Arial" w:eastAsia="Arial MT" w:hAnsi="Arial" w:cs="Arial"/>
                <w:spacing w:val="28"/>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29"/>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empresa</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30"/>
                <w:kern w:val="0"/>
                <w:sz w:val="20"/>
                <w:szCs w:val="20"/>
                <w:lang w:val="pt-PT" w:eastAsia="en-US"/>
              </w:rPr>
              <w:t xml:space="preserve"> </w:t>
            </w:r>
            <w:r w:rsidRPr="00C06927">
              <w:rPr>
                <w:rFonts w:ascii="Arial" w:eastAsia="Arial MT" w:hAnsi="Arial" w:cs="Arial"/>
                <w:kern w:val="0"/>
                <w:sz w:val="20"/>
                <w:szCs w:val="20"/>
                <w:lang w:val="pt-PT" w:eastAsia="en-US"/>
              </w:rPr>
              <w:t>base</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nas</w:t>
            </w:r>
            <w:r w:rsidRPr="00C06927">
              <w:rPr>
                <w:rFonts w:ascii="Arial" w:eastAsia="Arial MT" w:hAnsi="Arial" w:cs="Arial"/>
                <w:spacing w:val="29"/>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GIAs</w:t>
            </w:r>
            <w:r w:rsidRPr="00C06927">
              <w:rPr>
                <w:rFonts w:ascii="Arial" w:eastAsia="Arial MT" w:hAnsi="Arial" w:cs="Arial"/>
                <w:spacing w:val="29"/>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28"/>
                <w:kern w:val="0"/>
                <w:sz w:val="20"/>
                <w:szCs w:val="20"/>
                <w:lang w:val="pt-PT" w:eastAsia="en-US"/>
              </w:rPr>
              <w:t xml:space="preserve"> </w:t>
            </w:r>
            <w:r w:rsidRPr="00C06927">
              <w:rPr>
                <w:rFonts w:ascii="Arial" w:eastAsia="Arial MT" w:hAnsi="Arial" w:cs="Arial"/>
                <w:kern w:val="0"/>
                <w:sz w:val="20"/>
                <w:szCs w:val="20"/>
                <w:lang w:val="pt-PT" w:eastAsia="en-US"/>
              </w:rPr>
              <w:t>PGDASD</w:t>
            </w:r>
            <w:r w:rsidRPr="00C06927">
              <w:rPr>
                <w:rFonts w:ascii="Arial" w:eastAsia="Arial MT" w:hAnsi="Arial" w:cs="Arial"/>
                <w:spacing w:val="29"/>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considerado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pela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SEFAZ/RS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publicação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IPM</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provisório.</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6"/>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5"/>
              <w:ind w:left="55"/>
              <w:rPr>
                <w:rFonts w:ascii="Arial" w:hAnsi="Arial" w:cs="Arial"/>
                <w:sz w:val="20"/>
                <w:szCs w:val="20"/>
              </w:rPr>
            </w:pPr>
            <w:r w:rsidRPr="00C06927">
              <w:rPr>
                <w:rFonts w:ascii="Arial" w:eastAsia="Arial MT" w:hAnsi="Arial" w:cs="Arial"/>
                <w:b/>
                <w:kern w:val="0"/>
                <w:sz w:val="20"/>
                <w:szCs w:val="20"/>
                <w:lang w:val="pt-PT" w:eastAsia="en-US"/>
              </w:rPr>
              <w:t>2.1.2.</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ANÁLISE DAS</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GUIAS</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DE</w:t>
            </w:r>
            <w:r w:rsidRPr="00C06927">
              <w:rPr>
                <w:rFonts w:ascii="Arial" w:eastAsia="Arial MT" w:hAnsi="Arial" w:cs="Arial"/>
                <w:b/>
                <w:spacing w:val="-3"/>
                <w:kern w:val="0"/>
                <w:sz w:val="20"/>
                <w:szCs w:val="20"/>
                <w:lang w:val="pt-PT" w:eastAsia="en-US"/>
              </w:rPr>
              <w:t xml:space="preserve"> </w:t>
            </w:r>
            <w:r w:rsidRPr="00C06927">
              <w:rPr>
                <w:rFonts w:ascii="Arial" w:eastAsia="Arial MT" w:hAnsi="Arial" w:cs="Arial"/>
                <w:b/>
                <w:kern w:val="0"/>
                <w:sz w:val="20"/>
                <w:szCs w:val="20"/>
                <w:lang w:val="pt-PT" w:eastAsia="en-US"/>
              </w:rPr>
              <w:t>INFORMAÇÕES</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E</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APURAÇÃO</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DO</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ICMS</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w:t>
            </w:r>
            <w:r w:rsidRPr="00C06927">
              <w:rPr>
                <w:rFonts w:ascii="Arial" w:eastAsia="Arial MT" w:hAnsi="Arial" w:cs="Arial"/>
                <w:b/>
                <w:spacing w:val="-3"/>
                <w:kern w:val="0"/>
                <w:sz w:val="20"/>
                <w:szCs w:val="20"/>
                <w:lang w:val="pt-PT" w:eastAsia="en-US"/>
              </w:rPr>
              <w:t xml:space="preserve"> </w:t>
            </w:r>
            <w:r w:rsidRPr="00C06927">
              <w:rPr>
                <w:rFonts w:ascii="Arial" w:eastAsia="Arial MT" w:hAnsi="Arial" w:cs="Arial"/>
                <w:b/>
                <w:kern w:val="0"/>
                <w:sz w:val="20"/>
                <w:szCs w:val="20"/>
                <w:lang w:val="pt-PT" w:eastAsia="en-US"/>
              </w:rPr>
              <w:t>GIA</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6"/>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ight="57"/>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evidenciar</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estão</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inconsistências</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consequentemente</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diminuindo</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Município;</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30"/>
                <w:kern w:val="0"/>
                <w:sz w:val="20"/>
                <w:szCs w:val="20"/>
                <w:lang w:val="pt-PT" w:eastAsia="en-US"/>
              </w:rPr>
              <w:t xml:space="preserve"> </w:t>
            </w:r>
            <w:r w:rsidRPr="00C06927">
              <w:rPr>
                <w:rFonts w:ascii="Arial" w:eastAsia="Arial MT" w:hAnsi="Arial" w:cs="Arial"/>
                <w:kern w:val="0"/>
                <w:sz w:val="20"/>
                <w:szCs w:val="20"/>
                <w:lang w:val="pt-PT" w:eastAsia="en-US"/>
              </w:rPr>
              <w:t>exibir</w:t>
            </w:r>
            <w:r w:rsidRPr="00C06927">
              <w:rPr>
                <w:rFonts w:ascii="Arial" w:eastAsia="Arial MT" w:hAnsi="Arial" w:cs="Arial"/>
                <w:spacing w:val="32"/>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32"/>
                <w:kern w:val="0"/>
                <w:sz w:val="20"/>
                <w:szCs w:val="20"/>
                <w:lang w:val="pt-PT" w:eastAsia="en-US"/>
              </w:rPr>
              <w:t xml:space="preserve"> </w:t>
            </w:r>
            <w:r w:rsidRPr="00C06927">
              <w:rPr>
                <w:rFonts w:ascii="Arial" w:eastAsia="Arial MT" w:hAnsi="Arial" w:cs="Arial"/>
                <w:kern w:val="0"/>
                <w:sz w:val="20"/>
                <w:szCs w:val="20"/>
                <w:lang w:val="pt-PT" w:eastAsia="en-US"/>
              </w:rPr>
              <w:t>variação</w:t>
            </w:r>
            <w:r w:rsidRPr="00C06927">
              <w:rPr>
                <w:rFonts w:ascii="Arial" w:eastAsia="Arial MT" w:hAnsi="Arial" w:cs="Arial"/>
                <w:spacing w:val="32"/>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34"/>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35"/>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30"/>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percentual</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35"/>
                <w:kern w:val="0"/>
                <w:sz w:val="20"/>
                <w:szCs w:val="20"/>
                <w:lang w:val="pt-PT" w:eastAsia="en-US"/>
              </w:rPr>
              <w:t xml:space="preserve"> </w:t>
            </w:r>
            <w:r w:rsidRPr="00C06927">
              <w:rPr>
                <w:rFonts w:ascii="Arial" w:eastAsia="Arial MT" w:hAnsi="Arial" w:cs="Arial"/>
                <w:kern w:val="0"/>
                <w:sz w:val="20"/>
                <w:szCs w:val="20"/>
                <w:lang w:val="pt-PT" w:eastAsia="en-US"/>
              </w:rPr>
              <w:t>relação</w:t>
            </w:r>
            <w:r w:rsidRPr="00C06927">
              <w:rPr>
                <w:rFonts w:ascii="Arial" w:eastAsia="Arial MT" w:hAnsi="Arial" w:cs="Arial"/>
                <w:spacing w:val="30"/>
                <w:kern w:val="0"/>
                <w:sz w:val="20"/>
                <w:szCs w:val="20"/>
                <w:lang w:val="pt-PT" w:eastAsia="en-US"/>
              </w:rPr>
              <w:t xml:space="preserve"> </w:t>
            </w:r>
            <w:r w:rsidRPr="00C06927">
              <w:rPr>
                <w:rFonts w:ascii="Arial" w:eastAsia="Arial MT" w:hAnsi="Arial" w:cs="Arial"/>
                <w:kern w:val="0"/>
                <w:sz w:val="20"/>
                <w:szCs w:val="20"/>
                <w:lang w:val="pt-PT" w:eastAsia="en-US"/>
              </w:rPr>
              <w:t>ao</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exercício</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anterior;</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5"/>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filtrar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contabilista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ou</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escritório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responsável;</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4)</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evidenciar</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os</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Códigos</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Fiscais</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Operações</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Prestações</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CFOPs,</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estão</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erro</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preenchimento,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repercussão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VAF;</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6"/>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5)</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exibir</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descrição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erro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seu</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devido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embasamento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legal,</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para</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os</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CFOPs</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inconsistências;</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6)</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comparativo</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entre</w:t>
            </w:r>
            <w:r w:rsidRPr="00C06927">
              <w:rPr>
                <w:rFonts w:ascii="Arial" w:eastAsia="Arial MT" w:hAnsi="Arial" w:cs="Arial"/>
                <w:spacing w:val="13"/>
                <w:kern w:val="0"/>
                <w:sz w:val="20"/>
                <w:szCs w:val="20"/>
                <w:lang w:val="pt-PT" w:eastAsia="en-US"/>
              </w:rPr>
              <w:t xml:space="preserve"> </w:t>
            </w:r>
            <w:r w:rsidRPr="00C06927">
              <w:rPr>
                <w:rFonts w:ascii="Arial" w:eastAsia="Arial MT" w:hAnsi="Arial" w:cs="Arial"/>
                <w:kern w:val="0"/>
                <w:sz w:val="20"/>
                <w:szCs w:val="20"/>
                <w:lang w:val="pt-PT" w:eastAsia="en-US"/>
              </w:rPr>
              <w:t>os</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dados</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dos</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CFOPs</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ano</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análise</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exercício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anterior</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na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mesma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tela;</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6"/>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8"/>
              <w:ind w:left="55" w:right="53"/>
              <w:rPr>
                <w:rFonts w:ascii="Arial" w:hAnsi="Arial" w:cs="Arial"/>
                <w:sz w:val="20"/>
                <w:szCs w:val="20"/>
              </w:rPr>
            </w:pPr>
            <w:r w:rsidRPr="00C06927">
              <w:rPr>
                <w:rFonts w:ascii="Arial" w:eastAsia="Arial MT" w:hAnsi="Arial" w:cs="Arial"/>
                <w:kern w:val="0"/>
                <w:sz w:val="20"/>
                <w:szCs w:val="20"/>
                <w:lang w:val="pt-PT" w:eastAsia="en-US"/>
              </w:rPr>
              <w:t>7)</w:t>
            </w:r>
            <w:r w:rsidRPr="00C06927">
              <w:rPr>
                <w:rFonts w:ascii="Arial" w:eastAsia="Arial MT" w:hAnsi="Arial" w:cs="Arial"/>
                <w:spacing w:val="50"/>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50"/>
                <w:kern w:val="0"/>
                <w:sz w:val="20"/>
                <w:szCs w:val="20"/>
                <w:lang w:val="pt-PT" w:eastAsia="en-US"/>
              </w:rPr>
              <w:t xml:space="preserve"> </w:t>
            </w:r>
            <w:r w:rsidRPr="00C06927">
              <w:rPr>
                <w:rFonts w:ascii="Arial" w:eastAsia="Arial MT" w:hAnsi="Arial" w:cs="Arial"/>
                <w:kern w:val="0"/>
                <w:sz w:val="20"/>
                <w:szCs w:val="20"/>
                <w:lang w:val="pt-PT" w:eastAsia="en-US"/>
              </w:rPr>
              <w:t>registro</w:t>
            </w:r>
            <w:r w:rsidRPr="00C06927">
              <w:rPr>
                <w:rFonts w:ascii="Arial" w:eastAsia="Arial MT" w:hAnsi="Arial" w:cs="Arial"/>
                <w:spacing w:val="49"/>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50"/>
                <w:kern w:val="0"/>
                <w:sz w:val="20"/>
                <w:szCs w:val="20"/>
                <w:lang w:val="pt-PT" w:eastAsia="en-US"/>
              </w:rPr>
              <w:t xml:space="preserve"> </w:t>
            </w:r>
            <w:r w:rsidRPr="00C06927">
              <w:rPr>
                <w:rFonts w:ascii="Arial" w:eastAsia="Arial MT" w:hAnsi="Arial" w:cs="Arial"/>
                <w:kern w:val="0"/>
                <w:sz w:val="20"/>
                <w:szCs w:val="20"/>
                <w:lang w:val="pt-PT" w:eastAsia="en-US"/>
              </w:rPr>
              <w:t>ações</w:t>
            </w:r>
            <w:r w:rsidRPr="00C06927">
              <w:rPr>
                <w:rFonts w:ascii="Arial" w:eastAsia="Arial MT" w:hAnsi="Arial" w:cs="Arial"/>
                <w:spacing w:val="50"/>
                <w:kern w:val="0"/>
                <w:sz w:val="20"/>
                <w:szCs w:val="20"/>
                <w:lang w:val="pt-PT" w:eastAsia="en-US"/>
              </w:rPr>
              <w:t xml:space="preserve"> </w:t>
            </w:r>
            <w:r w:rsidRPr="00C06927">
              <w:rPr>
                <w:rFonts w:ascii="Arial" w:eastAsia="Arial MT" w:hAnsi="Arial" w:cs="Arial"/>
                <w:kern w:val="0"/>
                <w:sz w:val="20"/>
                <w:szCs w:val="20"/>
                <w:lang w:val="pt-PT" w:eastAsia="en-US"/>
              </w:rPr>
              <w:t>tomadas</w:t>
            </w:r>
            <w:r w:rsidRPr="00C06927">
              <w:rPr>
                <w:rFonts w:ascii="Arial" w:eastAsia="Arial MT" w:hAnsi="Arial" w:cs="Arial"/>
                <w:spacing w:val="50"/>
                <w:kern w:val="0"/>
                <w:sz w:val="20"/>
                <w:szCs w:val="20"/>
                <w:lang w:val="pt-PT" w:eastAsia="en-US"/>
              </w:rPr>
              <w:t xml:space="preserve"> </w:t>
            </w:r>
            <w:r w:rsidRPr="00C06927">
              <w:rPr>
                <w:rFonts w:ascii="Arial" w:eastAsia="Arial MT" w:hAnsi="Arial" w:cs="Arial"/>
                <w:kern w:val="0"/>
                <w:sz w:val="20"/>
                <w:szCs w:val="20"/>
                <w:lang w:val="pt-PT" w:eastAsia="en-US"/>
              </w:rPr>
              <w:t>pelos</w:t>
            </w:r>
            <w:r w:rsidRPr="00C06927">
              <w:rPr>
                <w:rFonts w:ascii="Arial" w:eastAsia="Arial MT" w:hAnsi="Arial" w:cs="Arial"/>
                <w:spacing w:val="50"/>
                <w:kern w:val="0"/>
                <w:sz w:val="20"/>
                <w:szCs w:val="20"/>
                <w:lang w:val="pt-PT" w:eastAsia="en-US"/>
              </w:rPr>
              <w:t xml:space="preserve"> </w:t>
            </w:r>
            <w:r w:rsidRPr="00C06927">
              <w:rPr>
                <w:rFonts w:ascii="Arial" w:eastAsia="Arial MT" w:hAnsi="Arial" w:cs="Arial"/>
                <w:kern w:val="0"/>
                <w:sz w:val="20"/>
                <w:szCs w:val="20"/>
                <w:lang w:val="pt-PT" w:eastAsia="en-US"/>
              </w:rPr>
              <w:t>usuários</w:t>
            </w:r>
            <w:r w:rsidRPr="00C06927">
              <w:rPr>
                <w:rFonts w:ascii="Arial" w:eastAsia="Arial MT" w:hAnsi="Arial" w:cs="Arial"/>
                <w:spacing w:val="50"/>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51"/>
                <w:kern w:val="0"/>
                <w:sz w:val="20"/>
                <w:szCs w:val="20"/>
                <w:lang w:val="pt-PT" w:eastAsia="en-US"/>
              </w:rPr>
              <w:t xml:space="preserve"> </w:t>
            </w:r>
            <w:r w:rsidRPr="00C06927">
              <w:rPr>
                <w:rFonts w:ascii="Arial" w:eastAsia="Arial MT" w:hAnsi="Arial" w:cs="Arial"/>
                <w:kern w:val="0"/>
                <w:sz w:val="20"/>
                <w:szCs w:val="20"/>
                <w:lang w:val="pt-PT" w:eastAsia="en-US"/>
              </w:rPr>
              <w:t>relação</w:t>
            </w:r>
            <w:r w:rsidRPr="00C06927">
              <w:rPr>
                <w:rFonts w:ascii="Arial" w:eastAsia="Arial MT" w:hAnsi="Arial" w:cs="Arial"/>
                <w:spacing w:val="48"/>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49"/>
                <w:kern w:val="0"/>
                <w:sz w:val="20"/>
                <w:szCs w:val="20"/>
                <w:lang w:val="pt-PT" w:eastAsia="en-US"/>
              </w:rPr>
              <w:t xml:space="preserve"> </w:t>
            </w:r>
            <w:r w:rsidRPr="00C06927">
              <w:rPr>
                <w:rFonts w:ascii="Arial" w:eastAsia="Arial MT" w:hAnsi="Arial" w:cs="Arial"/>
                <w:kern w:val="0"/>
                <w:sz w:val="20"/>
                <w:szCs w:val="20"/>
                <w:lang w:val="pt-PT" w:eastAsia="en-US"/>
              </w:rPr>
              <w:t>cada</w:t>
            </w:r>
            <w:r w:rsidRPr="00C06927">
              <w:rPr>
                <w:rFonts w:ascii="Arial" w:eastAsia="Arial MT" w:hAnsi="Arial" w:cs="Arial"/>
                <w:spacing w:val="49"/>
                <w:kern w:val="0"/>
                <w:sz w:val="20"/>
                <w:szCs w:val="20"/>
                <w:lang w:val="pt-PT" w:eastAsia="en-US"/>
              </w:rPr>
              <w:t xml:space="preserve"> </w:t>
            </w:r>
            <w:r w:rsidRPr="00C06927">
              <w:rPr>
                <w:rFonts w:ascii="Arial" w:eastAsia="Arial MT" w:hAnsi="Arial" w:cs="Arial"/>
                <w:kern w:val="0"/>
                <w:sz w:val="20"/>
                <w:szCs w:val="20"/>
                <w:lang w:val="pt-PT" w:eastAsia="en-US"/>
              </w:rPr>
              <w:t>inconsistência</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evidenciada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pelo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sistema;</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ight="52"/>
              <w:rPr>
                <w:rFonts w:ascii="Arial" w:hAnsi="Arial" w:cs="Arial"/>
                <w:sz w:val="20"/>
                <w:szCs w:val="20"/>
              </w:rPr>
            </w:pPr>
            <w:r w:rsidRPr="00C06927">
              <w:rPr>
                <w:rFonts w:ascii="Arial" w:eastAsia="Arial MT" w:hAnsi="Arial" w:cs="Arial"/>
                <w:kern w:val="0"/>
                <w:sz w:val="20"/>
                <w:szCs w:val="20"/>
                <w:lang w:val="pt-PT" w:eastAsia="en-US"/>
              </w:rPr>
              <w:t>8)</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gerenciar</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correções</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ou</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novas</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inconsistências</w:t>
            </w:r>
            <w:r w:rsidRPr="00C06927">
              <w:rPr>
                <w:rFonts w:ascii="Arial" w:eastAsia="Arial MT" w:hAnsi="Arial" w:cs="Arial"/>
                <w:spacing w:val="28"/>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forma</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automática</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23"/>
                <w:kern w:val="0"/>
                <w:sz w:val="20"/>
                <w:szCs w:val="20"/>
                <w:lang w:val="pt-PT" w:eastAsia="en-US"/>
              </w:rPr>
              <w:t xml:space="preserve"> </w:t>
            </w:r>
            <w:r w:rsidRPr="00C06927">
              <w:rPr>
                <w:rFonts w:ascii="Arial" w:eastAsia="Arial MT" w:hAnsi="Arial" w:cs="Arial"/>
                <w:kern w:val="0"/>
                <w:sz w:val="20"/>
                <w:szCs w:val="20"/>
                <w:lang w:val="pt-PT" w:eastAsia="en-US"/>
              </w:rPr>
              <w:t>medida</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29"/>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tiver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disponível</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um</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novo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arquivo;</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5"/>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9)</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alterar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gerenciar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regras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validações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inconsistências;</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4"/>
              <w:ind w:left="55"/>
              <w:rPr>
                <w:rFonts w:ascii="Arial" w:hAnsi="Arial" w:cs="Arial"/>
                <w:sz w:val="20"/>
                <w:szCs w:val="20"/>
              </w:rPr>
            </w:pPr>
            <w:r w:rsidRPr="00C06927">
              <w:rPr>
                <w:rFonts w:ascii="Arial" w:eastAsia="Arial MT" w:hAnsi="Arial" w:cs="Arial"/>
                <w:kern w:val="0"/>
                <w:sz w:val="20"/>
                <w:szCs w:val="20"/>
                <w:lang w:val="pt-PT" w:eastAsia="en-US"/>
              </w:rPr>
              <w:t>10)</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geração</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relatório</w:t>
            </w:r>
            <w:r w:rsidRPr="00C06927">
              <w:rPr>
                <w:rFonts w:ascii="Arial" w:eastAsia="Arial MT" w:hAnsi="Arial" w:cs="Arial"/>
                <w:spacing w:val="22"/>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inconsistências</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ser</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enviado</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à</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empresa</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para</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fins</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verificações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ajustes necessários.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11)</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notificação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lote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empresas;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12)</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gerar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cálculo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retorno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financeiro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cada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empresa.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0"/>
              <w:ind w:left="55"/>
              <w:rPr>
                <w:rFonts w:ascii="Arial" w:hAnsi="Arial" w:cs="Arial"/>
                <w:sz w:val="20"/>
                <w:szCs w:val="20"/>
              </w:rPr>
            </w:pPr>
            <w:r w:rsidRPr="00C06927">
              <w:rPr>
                <w:rFonts w:ascii="Arial" w:eastAsia="Arial MT" w:hAnsi="Arial" w:cs="Arial"/>
                <w:b/>
                <w:kern w:val="0"/>
                <w:sz w:val="20"/>
                <w:szCs w:val="20"/>
                <w:lang w:val="pt-PT" w:eastAsia="en-US"/>
              </w:rPr>
              <w:t>2.1.3.</w:t>
            </w:r>
            <w:r w:rsidRPr="00C06927">
              <w:rPr>
                <w:rFonts w:ascii="Arial" w:eastAsia="Arial MT" w:hAnsi="Arial" w:cs="Arial"/>
                <w:b/>
                <w:spacing w:val="-4"/>
                <w:kern w:val="0"/>
                <w:sz w:val="20"/>
                <w:szCs w:val="20"/>
                <w:lang w:val="pt-PT" w:eastAsia="en-US"/>
              </w:rPr>
              <w:t xml:space="preserve"> </w:t>
            </w:r>
            <w:r w:rsidRPr="00C06927">
              <w:rPr>
                <w:rFonts w:ascii="Arial" w:eastAsia="Arial MT" w:hAnsi="Arial" w:cs="Arial"/>
                <w:b/>
                <w:kern w:val="0"/>
                <w:sz w:val="20"/>
                <w:szCs w:val="20"/>
                <w:lang w:val="pt-PT" w:eastAsia="en-US"/>
              </w:rPr>
              <w:t>SIMPLES</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NACIONAL: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7"/>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exibir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de faturamento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Simples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Nacional;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exibir</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29"/>
                <w:kern w:val="0"/>
                <w:sz w:val="20"/>
                <w:szCs w:val="20"/>
                <w:lang w:val="pt-PT" w:eastAsia="en-US"/>
              </w:rPr>
              <w:t xml:space="preserve"> </w:t>
            </w:r>
            <w:r w:rsidRPr="00C06927">
              <w:rPr>
                <w:rFonts w:ascii="Arial" w:eastAsia="Arial MT" w:hAnsi="Arial" w:cs="Arial"/>
                <w:kern w:val="0"/>
                <w:sz w:val="20"/>
                <w:szCs w:val="20"/>
                <w:lang w:val="pt-PT" w:eastAsia="en-US"/>
              </w:rPr>
              <w:t>socioeconômicas</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oriundas</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30"/>
                <w:kern w:val="0"/>
                <w:sz w:val="20"/>
                <w:szCs w:val="20"/>
                <w:lang w:val="pt-PT" w:eastAsia="en-US"/>
              </w:rPr>
              <w:t xml:space="preserve"> </w:t>
            </w:r>
            <w:r w:rsidRPr="00C06927">
              <w:rPr>
                <w:rFonts w:ascii="Arial" w:eastAsia="Arial MT" w:hAnsi="Arial" w:cs="Arial"/>
                <w:kern w:val="0"/>
                <w:sz w:val="20"/>
                <w:szCs w:val="20"/>
                <w:lang w:val="pt-PT" w:eastAsia="en-US"/>
              </w:rPr>
              <w:t>DEFIS</w:t>
            </w:r>
            <w:r w:rsidRPr="00C06927">
              <w:rPr>
                <w:rFonts w:ascii="Arial" w:eastAsia="Arial MT" w:hAnsi="Arial" w:cs="Arial"/>
                <w:spacing w:val="32"/>
                <w:kern w:val="0"/>
                <w:sz w:val="20"/>
                <w:szCs w:val="20"/>
                <w:lang w:val="pt-PT" w:eastAsia="en-US"/>
              </w:rPr>
              <w:t xml:space="preserve"> </w:t>
            </w:r>
            <w:r w:rsidRPr="00C06927">
              <w:rPr>
                <w:rFonts w:ascii="Arial" w:eastAsia="Arial MT" w:hAnsi="Arial" w:cs="Arial"/>
                <w:kern w:val="0"/>
                <w:sz w:val="20"/>
                <w:szCs w:val="20"/>
                <w:lang w:val="pt-PT" w:eastAsia="en-US"/>
              </w:rPr>
              <w:t>para</w:t>
            </w:r>
            <w:r w:rsidRPr="00C06927">
              <w:rPr>
                <w:rFonts w:ascii="Arial" w:eastAsia="Arial MT" w:hAnsi="Arial" w:cs="Arial"/>
                <w:spacing w:val="33"/>
                <w:kern w:val="0"/>
                <w:sz w:val="20"/>
                <w:szCs w:val="20"/>
                <w:lang w:val="pt-PT" w:eastAsia="en-US"/>
              </w:rPr>
              <w:t xml:space="preserve"> </w:t>
            </w:r>
            <w:r w:rsidRPr="00C06927">
              <w:rPr>
                <w:rFonts w:ascii="Arial" w:eastAsia="Arial MT" w:hAnsi="Arial" w:cs="Arial"/>
                <w:kern w:val="0"/>
                <w:sz w:val="20"/>
                <w:szCs w:val="20"/>
                <w:lang w:val="pt-PT" w:eastAsia="en-US"/>
              </w:rPr>
              <w:t>análise</w:t>
            </w:r>
            <w:r w:rsidRPr="00C06927">
              <w:rPr>
                <w:rFonts w:ascii="Arial" w:eastAsia="Arial MT" w:hAnsi="Arial" w:cs="Arial"/>
                <w:spacing w:val="30"/>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30"/>
                <w:kern w:val="0"/>
                <w:sz w:val="20"/>
                <w:szCs w:val="20"/>
                <w:lang w:val="pt-PT" w:eastAsia="en-US"/>
              </w:rPr>
              <w:t xml:space="preserve"> </w:t>
            </w:r>
            <w:r w:rsidRPr="00C06927">
              <w:rPr>
                <w:rFonts w:ascii="Arial" w:eastAsia="Arial MT" w:hAnsi="Arial" w:cs="Arial"/>
                <w:kern w:val="0"/>
                <w:sz w:val="20"/>
                <w:szCs w:val="20"/>
                <w:lang w:val="pt-PT" w:eastAsia="en-US"/>
              </w:rPr>
              <w:t>saldo</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operacional</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das empresas;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calcular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saldo operacional</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empresas;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4)</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detalhar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faturamento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dor</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mês;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5)</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detalhar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faturamento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mês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atividade.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6)</w:t>
            </w:r>
            <w:r w:rsidRPr="00C06927">
              <w:rPr>
                <w:rFonts w:ascii="Arial" w:eastAsia="Arial MT" w:hAnsi="Arial" w:cs="Arial"/>
                <w:spacing w:val="39"/>
                <w:kern w:val="0"/>
                <w:sz w:val="20"/>
                <w:szCs w:val="20"/>
                <w:lang w:val="pt-PT" w:eastAsia="en-US"/>
              </w:rPr>
              <w:t xml:space="preserve"> </w:t>
            </w:r>
            <w:r w:rsidRPr="00C06927">
              <w:rPr>
                <w:rFonts w:ascii="Arial" w:eastAsia="Arial MT" w:hAnsi="Arial" w:cs="Arial"/>
                <w:kern w:val="0"/>
                <w:sz w:val="20"/>
                <w:szCs w:val="20"/>
                <w:lang w:val="pt-PT" w:eastAsia="en-US"/>
              </w:rPr>
              <w:t>disponibilizar</w:t>
            </w:r>
            <w:r w:rsidRPr="00C06927">
              <w:rPr>
                <w:rFonts w:ascii="Arial" w:eastAsia="Arial MT" w:hAnsi="Arial" w:cs="Arial"/>
                <w:spacing w:val="39"/>
                <w:kern w:val="0"/>
                <w:sz w:val="20"/>
                <w:szCs w:val="20"/>
                <w:lang w:val="pt-PT" w:eastAsia="en-US"/>
              </w:rPr>
              <w:t xml:space="preserve"> </w:t>
            </w:r>
            <w:r w:rsidRPr="00C06927">
              <w:rPr>
                <w:rFonts w:ascii="Arial" w:eastAsia="Arial MT" w:hAnsi="Arial" w:cs="Arial"/>
                <w:kern w:val="0"/>
                <w:sz w:val="20"/>
                <w:szCs w:val="20"/>
                <w:lang w:val="pt-PT" w:eastAsia="en-US"/>
              </w:rPr>
              <w:t>os</w:t>
            </w:r>
            <w:r w:rsidRPr="00C06927">
              <w:rPr>
                <w:rFonts w:ascii="Arial" w:eastAsia="Arial MT" w:hAnsi="Arial" w:cs="Arial"/>
                <w:spacing w:val="42"/>
                <w:kern w:val="0"/>
                <w:sz w:val="20"/>
                <w:szCs w:val="20"/>
                <w:lang w:val="pt-PT" w:eastAsia="en-US"/>
              </w:rPr>
              <w:t xml:space="preserve"> </w:t>
            </w:r>
            <w:r w:rsidRPr="00C06927">
              <w:rPr>
                <w:rFonts w:ascii="Arial" w:eastAsia="Arial MT" w:hAnsi="Arial" w:cs="Arial"/>
                <w:kern w:val="0"/>
                <w:sz w:val="20"/>
                <w:szCs w:val="20"/>
                <w:lang w:val="pt-PT" w:eastAsia="en-US"/>
              </w:rPr>
              <w:t>valores</w:t>
            </w:r>
            <w:r w:rsidRPr="00C06927">
              <w:rPr>
                <w:rFonts w:ascii="Arial" w:eastAsia="Arial MT" w:hAnsi="Arial" w:cs="Arial"/>
                <w:spacing w:val="39"/>
                <w:kern w:val="0"/>
                <w:sz w:val="20"/>
                <w:szCs w:val="20"/>
                <w:lang w:val="pt-PT" w:eastAsia="en-US"/>
              </w:rPr>
              <w:t xml:space="preserve"> </w:t>
            </w:r>
            <w:r w:rsidRPr="00C06927">
              <w:rPr>
                <w:rFonts w:ascii="Arial" w:eastAsia="Arial MT" w:hAnsi="Arial" w:cs="Arial"/>
                <w:kern w:val="0"/>
                <w:sz w:val="20"/>
                <w:szCs w:val="20"/>
                <w:lang w:val="pt-PT" w:eastAsia="en-US"/>
              </w:rPr>
              <w:t>declarados</w:t>
            </w:r>
            <w:r w:rsidRPr="00C06927">
              <w:rPr>
                <w:rFonts w:ascii="Arial" w:eastAsia="Arial MT" w:hAnsi="Arial" w:cs="Arial"/>
                <w:spacing w:val="42"/>
                <w:kern w:val="0"/>
                <w:sz w:val="20"/>
                <w:szCs w:val="20"/>
                <w:lang w:val="pt-PT" w:eastAsia="en-US"/>
              </w:rPr>
              <w:t xml:space="preserve"> </w:t>
            </w:r>
            <w:r w:rsidRPr="00C06927">
              <w:rPr>
                <w:rFonts w:ascii="Arial" w:eastAsia="Arial MT" w:hAnsi="Arial" w:cs="Arial"/>
                <w:kern w:val="0"/>
                <w:sz w:val="20"/>
                <w:szCs w:val="20"/>
                <w:lang w:val="pt-PT" w:eastAsia="en-US"/>
              </w:rPr>
              <w:t>no</w:t>
            </w:r>
            <w:r w:rsidRPr="00C06927">
              <w:rPr>
                <w:rFonts w:ascii="Arial" w:eastAsia="Arial MT" w:hAnsi="Arial" w:cs="Arial"/>
                <w:spacing w:val="40"/>
                <w:kern w:val="0"/>
                <w:sz w:val="20"/>
                <w:szCs w:val="20"/>
                <w:lang w:val="pt-PT" w:eastAsia="en-US"/>
              </w:rPr>
              <w:t xml:space="preserve"> </w:t>
            </w:r>
            <w:r w:rsidRPr="00C06927">
              <w:rPr>
                <w:rFonts w:ascii="Arial" w:eastAsia="Arial MT" w:hAnsi="Arial" w:cs="Arial"/>
                <w:kern w:val="0"/>
                <w:sz w:val="20"/>
                <w:szCs w:val="20"/>
                <w:lang w:val="pt-PT" w:eastAsia="en-US"/>
              </w:rPr>
              <w:t>PGDAS-D</w:t>
            </w:r>
            <w:r w:rsidRPr="00C06927">
              <w:rPr>
                <w:rFonts w:ascii="Arial" w:eastAsia="Arial MT" w:hAnsi="Arial" w:cs="Arial"/>
                <w:spacing w:val="39"/>
                <w:kern w:val="0"/>
                <w:sz w:val="20"/>
                <w:szCs w:val="20"/>
                <w:lang w:val="pt-PT" w:eastAsia="en-US"/>
              </w:rPr>
              <w:t xml:space="preserve"> </w:t>
            </w:r>
            <w:r w:rsidRPr="00C06927">
              <w:rPr>
                <w:rFonts w:ascii="Arial" w:eastAsia="Arial MT" w:hAnsi="Arial" w:cs="Arial"/>
                <w:kern w:val="0"/>
                <w:sz w:val="20"/>
                <w:szCs w:val="20"/>
                <w:lang w:val="pt-PT" w:eastAsia="en-US"/>
              </w:rPr>
              <w:t>para</w:t>
            </w:r>
            <w:r w:rsidRPr="00C06927">
              <w:rPr>
                <w:rFonts w:ascii="Arial" w:eastAsia="Arial MT" w:hAnsi="Arial" w:cs="Arial"/>
                <w:spacing w:val="41"/>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38"/>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38"/>
                <w:kern w:val="0"/>
                <w:sz w:val="20"/>
                <w:szCs w:val="20"/>
                <w:lang w:val="pt-PT" w:eastAsia="en-US"/>
              </w:rPr>
              <w:t xml:space="preserve"> </w:t>
            </w:r>
            <w:r w:rsidRPr="00C06927">
              <w:rPr>
                <w:rFonts w:ascii="Arial" w:eastAsia="Arial MT" w:hAnsi="Arial" w:cs="Arial"/>
                <w:kern w:val="0"/>
                <w:sz w:val="20"/>
                <w:szCs w:val="20"/>
                <w:lang w:val="pt-PT" w:eastAsia="en-US"/>
              </w:rPr>
              <w:t>relatórios</w:t>
            </w:r>
            <w:r w:rsidRPr="00C06927">
              <w:rPr>
                <w:rFonts w:ascii="Arial" w:eastAsia="Arial MT" w:hAnsi="Arial" w:cs="Arial"/>
                <w:spacing w:val="42"/>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gerenciamento,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comparativos anuais e verificação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inconsistências;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7)</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gerar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cálculo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retorno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financeiro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cada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empresa.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0"/>
              <w:ind w:left="55"/>
              <w:rPr>
                <w:rFonts w:ascii="Arial" w:hAnsi="Arial" w:cs="Arial"/>
                <w:sz w:val="20"/>
                <w:szCs w:val="20"/>
              </w:rPr>
            </w:pPr>
            <w:r w:rsidRPr="00C06927">
              <w:rPr>
                <w:rFonts w:ascii="Arial" w:eastAsia="Arial MT" w:hAnsi="Arial" w:cs="Arial"/>
                <w:b/>
                <w:kern w:val="0"/>
                <w:sz w:val="20"/>
                <w:szCs w:val="20"/>
                <w:lang w:val="pt-PT" w:eastAsia="en-US"/>
              </w:rPr>
              <w:t>2.1.4.</w:t>
            </w:r>
            <w:r w:rsidRPr="00C06927">
              <w:rPr>
                <w:rFonts w:ascii="Arial" w:eastAsia="Arial MT" w:hAnsi="Arial" w:cs="Arial"/>
                <w:b/>
                <w:spacing w:val="-5"/>
                <w:kern w:val="0"/>
                <w:sz w:val="20"/>
                <w:szCs w:val="20"/>
                <w:lang w:val="pt-PT" w:eastAsia="en-US"/>
              </w:rPr>
              <w:t xml:space="preserve"> </w:t>
            </w:r>
            <w:r w:rsidRPr="00C06927">
              <w:rPr>
                <w:rFonts w:ascii="Arial" w:eastAsia="Arial MT" w:hAnsi="Arial" w:cs="Arial"/>
                <w:b/>
                <w:kern w:val="0"/>
                <w:sz w:val="20"/>
                <w:szCs w:val="20"/>
                <w:lang w:val="pt-PT" w:eastAsia="en-US"/>
              </w:rPr>
              <w:t>PRODUÇÃO</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PRIMÁRIA: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ight="47"/>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importar</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saídas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dos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produtores,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acordo</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consulta</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Anexo</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1</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Sefaz/RS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publicação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IPM;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4"/>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importar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compras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produtores;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calcular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o VAF de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cada produtor;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4)</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detalhar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saídas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produtores;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5)</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gerar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cálculo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retorno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financeiro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gerado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cada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produtor.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0"/>
              <w:ind w:left="55"/>
              <w:rPr>
                <w:rFonts w:ascii="Arial" w:hAnsi="Arial" w:cs="Arial"/>
                <w:sz w:val="20"/>
                <w:szCs w:val="20"/>
              </w:rPr>
            </w:pPr>
            <w:r w:rsidRPr="00C06927">
              <w:rPr>
                <w:rFonts w:ascii="Arial" w:eastAsia="Arial MT" w:hAnsi="Arial" w:cs="Arial"/>
                <w:b/>
                <w:kern w:val="0"/>
                <w:sz w:val="20"/>
                <w:szCs w:val="20"/>
                <w:lang w:val="pt-PT" w:eastAsia="en-US"/>
              </w:rPr>
              <w:t>2.1.5. ANÁLISE</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DO</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ANEXO</w:t>
            </w:r>
            <w:r w:rsidRPr="00C06927">
              <w:rPr>
                <w:rFonts w:ascii="Arial" w:eastAsia="Arial MT" w:hAnsi="Arial" w:cs="Arial"/>
                <w:b/>
                <w:spacing w:val="-3"/>
                <w:kern w:val="0"/>
                <w:sz w:val="20"/>
                <w:szCs w:val="20"/>
                <w:lang w:val="pt-PT" w:eastAsia="en-US"/>
              </w:rPr>
              <w:t xml:space="preserve"> </w:t>
            </w:r>
            <w:r w:rsidRPr="00C06927">
              <w:rPr>
                <w:rFonts w:ascii="Arial" w:eastAsia="Arial MT" w:hAnsi="Arial" w:cs="Arial"/>
                <w:b/>
                <w:kern w:val="0"/>
                <w:sz w:val="20"/>
                <w:szCs w:val="20"/>
                <w:lang w:val="pt-PT" w:eastAsia="en-US"/>
              </w:rPr>
              <w:t>XVI</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DA</w:t>
            </w:r>
            <w:r w:rsidRPr="00C06927">
              <w:rPr>
                <w:rFonts w:ascii="Arial" w:eastAsia="Arial MT" w:hAnsi="Arial" w:cs="Arial"/>
                <w:b/>
                <w:spacing w:val="-8"/>
                <w:kern w:val="0"/>
                <w:sz w:val="20"/>
                <w:szCs w:val="20"/>
                <w:lang w:val="pt-PT" w:eastAsia="en-US"/>
              </w:rPr>
              <w:t xml:space="preserve"> </w:t>
            </w:r>
            <w:r w:rsidRPr="00C06927">
              <w:rPr>
                <w:rFonts w:ascii="Arial" w:eastAsia="Arial MT" w:hAnsi="Arial" w:cs="Arial"/>
                <w:b/>
                <w:kern w:val="0"/>
                <w:sz w:val="20"/>
                <w:szCs w:val="20"/>
                <w:lang w:val="pt-PT" w:eastAsia="en-US"/>
              </w:rPr>
              <w:t>GIA: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importação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5"/>
                <w:kern w:val="0"/>
                <w:sz w:val="20"/>
                <w:szCs w:val="20"/>
                <w:lang w:val="pt-PT" w:eastAsia="en-US"/>
              </w:rPr>
              <w:t xml:space="preserve"> </w:t>
            </w:r>
            <w:r w:rsidRPr="00C06927">
              <w:rPr>
                <w:rFonts w:ascii="Arial" w:eastAsia="Arial MT" w:hAnsi="Arial" w:cs="Arial"/>
                <w:kern w:val="0"/>
                <w:sz w:val="20"/>
                <w:szCs w:val="20"/>
                <w:lang w:val="pt-PT" w:eastAsia="en-US"/>
              </w:rPr>
              <w:t>saídas</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declararam</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operações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no</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Anexo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XVI</w:t>
            </w:r>
            <w:r w:rsidRPr="00C06927">
              <w:rPr>
                <w:rFonts w:ascii="Arial" w:eastAsia="Arial MT" w:hAnsi="Arial" w:cs="Arial"/>
                <w:spacing w:val="5"/>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GIA;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importar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das empresas</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inscrição</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outros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Município;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gerar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cálculo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retorno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financeiro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cada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empresa.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0"/>
              <w:ind w:left="55"/>
              <w:rPr>
                <w:rFonts w:ascii="Arial" w:hAnsi="Arial" w:cs="Arial"/>
                <w:sz w:val="20"/>
                <w:szCs w:val="20"/>
              </w:rPr>
            </w:pPr>
            <w:r w:rsidRPr="00C06927">
              <w:rPr>
                <w:rFonts w:ascii="Arial" w:eastAsia="Arial MT" w:hAnsi="Arial" w:cs="Arial"/>
                <w:b/>
                <w:kern w:val="0"/>
                <w:sz w:val="20"/>
                <w:szCs w:val="20"/>
                <w:lang w:val="pt-PT" w:eastAsia="en-US"/>
              </w:rPr>
              <w:t>2.1.6.</w:t>
            </w:r>
            <w:r w:rsidRPr="00C06927">
              <w:rPr>
                <w:rFonts w:ascii="Arial" w:eastAsia="Arial MT" w:hAnsi="Arial" w:cs="Arial"/>
                <w:b/>
                <w:spacing w:val="-4"/>
                <w:kern w:val="0"/>
                <w:sz w:val="20"/>
                <w:szCs w:val="20"/>
                <w:lang w:val="pt-PT" w:eastAsia="en-US"/>
              </w:rPr>
              <w:t xml:space="preserve"> </w:t>
            </w:r>
            <w:r w:rsidRPr="00C06927">
              <w:rPr>
                <w:rFonts w:ascii="Arial" w:eastAsia="Arial MT" w:hAnsi="Arial" w:cs="Arial"/>
                <w:b/>
                <w:kern w:val="0"/>
                <w:sz w:val="20"/>
                <w:szCs w:val="20"/>
                <w:lang w:val="pt-PT" w:eastAsia="en-US"/>
              </w:rPr>
              <w:t>COMUNICAÇÃO</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DE</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VERIFICAÇÃO</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DE</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INDÍCIOS –</w:t>
            </w:r>
            <w:r w:rsidRPr="00C06927">
              <w:rPr>
                <w:rFonts w:ascii="Arial" w:eastAsia="Arial MT" w:hAnsi="Arial" w:cs="Arial"/>
                <w:b/>
                <w:spacing w:val="-4"/>
                <w:kern w:val="0"/>
                <w:sz w:val="20"/>
                <w:szCs w:val="20"/>
                <w:lang w:val="pt-PT" w:eastAsia="en-US"/>
              </w:rPr>
              <w:t xml:space="preserve"> </w:t>
            </w:r>
            <w:r w:rsidRPr="00C06927">
              <w:rPr>
                <w:rFonts w:ascii="Arial" w:eastAsia="Arial MT" w:hAnsi="Arial" w:cs="Arial"/>
                <w:b/>
                <w:kern w:val="0"/>
                <w:sz w:val="20"/>
                <w:szCs w:val="20"/>
                <w:lang w:val="pt-PT" w:eastAsia="en-US"/>
              </w:rPr>
              <w:t>CVI: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gerar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CVI</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forma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automatizada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com saldo operacional</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negativo;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salvar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CVIs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ordem</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numérica;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alterar,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editar, excluir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CVIs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geradas;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0"/>
              <w:ind w:left="55"/>
              <w:rPr>
                <w:rFonts w:ascii="Arial" w:hAnsi="Arial" w:cs="Arial"/>
                <w:sz w:val="20"/>
                <w:szCs w:val="20"/>
              </w:rPr>
            </w:pPr>
            <w:r w:rsidRPr="00C06927">
              <w:rPr>
                <w:rFonts w:ascii="Arial" w:eastAsia="Arial MT" w:hAnsi="Arial" w:cs="Arial"/>
                <w:b/>
                <w:kern w:val="0"/>
                <w:sz w:val="20"/>
                <w:szCs w:val="20"/>
                <w:lang w:val="pt-PT" w:eastAsia="en-US"/>
              </w:rPr>
              <w:t>2.1.7.</w:t>
            </w:r>
            <w:r w:rsidRPr="00C06927">
              <w:rPr>
                <w:rFonts w:ascii="Arial" w:eastAsia="Arial MT" w:hAnsi="Arial" w:cs="Arial"/>
                <w:b/>
                <w:spacing w:val="-4"/>
                <w:kern w:val="0"/>
                <w:sz w:val="20"/>
                <w:szCs w:val="20"/>
                <w:lang w:val="pt-PT" w:eastAsia="en-US"/>
              </w:rPr>
              <w:t xml:space="preserve"> </w:t>
            </w:r>
            <w:r w:rsidRPr="00C06927">
              <w:rPr>
                <w:rFonts w:ascii="Arial" w:eastAsia="Arial MT" w:hAnsi="Arial" w:cs="Arial"/>
                <w:b/>
                <w:kern w:val="0"/>
                <w:sz w:val="20"/>
                <w:szCs w:val="20"/>
                <w:lang w:val="pt-PT" w:eastAsia="en-US"/>
              </w:rPr>
              <w:t>INCENTIVOS: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possibilidade de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calcular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retorno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cada empresa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do Município;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3"/>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simular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futuros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retornos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financeiro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base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no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projetado;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7"/>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exportar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os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cálculos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formato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relatório.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b/>
                <w:kern w:val="0"/>
                <w:sz w:val="20"/>
                <w:szCs w:val="20"/>
                <w:lang w:val="pt-PT" w:eastAsia="en-US"/>
              </w:rPr>
              <w:t>2.1.8.</w:t>
            </w:r>
            <w:r w:rsidRPr="00C06927">
              <w:rPr>
                <w:rFonts w:ascii="Arial" w:eastAsia="Arial MT" w:hAnsi="Arial" w:cs="Arial"/>
                <w:b/>
                <w:spacing w:val="-5"/>
                <w:kern w:val="0"/>
                <w:sz w:val="20"/>
                <w:szCs w:val="20"/>
                <w:lang w:val="pt-PT" w:eastAsia="en-US"/>
              </w:rPr>
              <w:t xml:space="preserve"> </w:t>
            </w:r>
            <w:r w:rsidRPr="00C06927">
              <w:rPr>
                <w:rFonts w:ascii="Arial" w:eastAsia="Arial MT" w:hAnsi="Arial" w:cs="Arial"/>
                <w:b/>
                <w:kern w:val="0"/>
                <w:sz w:val="20"/>
                <w:szCs w:val="20"/>
                <w:lang w:val="pt-PT" w:eastAsia="en-US"/>
              </w:rPr>
              <w:t>RELATÓRIOS: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ight="41"/>
              <w:rPr>
                <w:rFonts w:ascii="Arial" w:hAnsi="Arial" w:cs="Arial"/>
                <w:sz w:val="20"/>
                <w:szCs w:val="20"/>
              </w:rPr>
            </w:pPr>
            <w:r w:rsidRPr="00C06927">
              <w:rPr>
                <w:rFonts w:ascii="Arial" w:eastAsia="Arial MT" w:hAnsi="Arial" w:cs="Arial"/>
                <w:kern w:val="0"/>
                <w:sz w:val="20"/>
                <w:szCs w:val="20"/>
                <w:lang w:val="pt-PT" w:eastAsia="en-US"/>
              </w:rPr>
              <w:t>1) emissão de relatório e gráfico da evolução 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 Índice de Participação do Município</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dos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últimos exercícios;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relatório</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gráfico</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comparativo</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variação</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Município</w:t>
            </w:r>
            <w:r w:rsidRPr="00C06927">
              <w:rPr>
                <w:rFonts w:ascii="Arial" w:eastAsia="Arial MT" w:hAnsi="Arial" w:cs="Arial"/>
                <w:spacing w:val="13"/>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13"/>
                <w:kern w:val="0"/>
                <w:sz w:val="20"/>
                <w:szCs w:val="20"/>
                <w:lang w:val="pt-PT" w:eastAsia="en-US"/>
              </w:rPr>
              <w:t xml:space="preserve"> </w:t>
            </w:r>
            <w:r w:rsidRPr="00C06927">
              <w:rPr>
                <w:rFonts w:ascii="Arial" w:eastAsia="Arial MT" w:hAnsi="Arial" w:cs="Arial"/>
                <w:kern w:val="0"/>
                <w:sz w:val="20"/>
                <w:szCs w:val="20"/>
                <w:lang w:val="pt-PT" w:eastAsia="en-US"/>
              </w:rPr>
              <w:t>do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4"/>
              <w:ind w:left="55"/>
              <w:rPr>
                <w:rFonts w:ascii="Arial" w:eastAsia="Arial MT" w:hAnsi="Arial" w:cs="Arial"/>
                <w:kern w:val="0"/>
                <w:sz w:val="20"/>
                <w:szCs w:val="20"/>
                <w:lang w:val="pt-PT" w:eastAsia="en-US"/>
              </w:rPr>
            </w:pPr>
            <w:r w:rsidRPr="00C06927">
              <w:rPr>
                <w:rFonts w:ascii="Arial" w:eastAsia="Arial MT" w:hAnsi="Arial" w:cs="Arial"/>
                <w:kern w:val="0"/>
                <w:sz w:val="20"/>
                <w:szCs w:val="20"/>
                <w:lang w:val="pt-PT" w:eastAsia="en-US"/>
              </w:rPr>
              <w:t>Estado;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relatório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gráfico</w:t>
            </w:r>
            <w:r w:rsidRPr="00C06927">
              <w:rPr>
                <w:rFonts w:ascii="Arial" w:eastAsia="Arial MT" w:hAnsi="Arial" w:cs="Arial"/>
                <w:spacing w:val="13"/>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evolução</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qualquer</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empresa</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Município</w:t>
            </w:r>
            <w:r w:rsidRPr="00C06927">
              <w:rPr>
                <w:rFonts w:ascii="Arial" w:eastAsia="Arial MT" w:hAnsi="Arial" w:cs="Arial"/>
                <w:spacing w:val="13"/>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forma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individual;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79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ight="52"/>
              <w:jc w:val="both"/>
              <w:rPr>
                <w:rFonts w:ascii="Arial" w:hAnsi="Arial" w:cs="Arial"/>
                <w:sz w:val="20"/>
                <w:szCs w:val="20"/>
              </w:rPr>
            </w:pPr>
            <w:r w:rsidRPr="00C06927">
              <w:rPr>
                <w:rFonts w:ascii="Arial" w:eastAsia="Arial MT" w:hAnsi="Arial" w:cs="Arial"/>
                <w:kern w:val="0"/>
                <w:sz w:val="20"/>
                <w:szCs w:val="20"/>
                <w:lang w:val="pt-PT" w:eastAsia="en-US"/>
              </w:rPr>
              <w:t>4) emissão de relatórios de acompanhamento do VAF das empresas e dos produtores rurais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do Município, com a posterior realização de cálculos e emissão de relatórios com a projeção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retorno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ICMS ao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Município;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80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ight="48"/>
              <w:jc w:val="both"/>
              <w:rPr>
                <w:rFonts w:ascii="Arial" w:hAnsi="Arial" w:cs="Arial"/>
                <w:sz w:val="20"/>
                <w:szCs w:val="20"/>
              </w:rPr>
            </w:pPr>
            <w:r w:rsidRPr="00C06927">
              <w:rPr>
                <w:rFonts w:ascii="Arial" w:eastAsia="Arial MT" w:hAnsi="Arial" w:cs="Arial"/>
                <w:kern w:val="0"/>
                <w:sz w:val="20"/>
                <w:szCs w:val="20"/>
                <w:lang w:val="pt-PT" w:eastAsia="en-US"/>
              </w:rPr>
              <w:t>5) emissão de relatórios com a projeção de retorno de ICMS ao Município por componente 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IPM no Rio Grande do Sul (Lei Estadual nº 11.038/97); setor de atividade econômica 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outros municípios que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participam</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VAF;</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6)</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13"/>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relatórios</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os</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valores</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declarados</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via</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Anexo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XVI</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(Operações</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Intermunicipais)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GIAs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mensais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ICMS,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cálculo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retorno gerado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informação;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9"/>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7)</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relatórios</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os</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valores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declarados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pelas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optantes</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pelo</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regime</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Simples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Nacional.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0"/>
              <w:ind w:left="55"/>
              <w:rPr>
                <w:rFonts w:ascii="Arial" w:hAnsi="Arial" w:cs="Arial"/>
                <w:sz w:val="20"/>
                <w:szCs w:val="20"/>
              </w:rPr>
            </w:pPr>
            <w:r w:rsidRPr="00C06927">
              <w:rPr>
                <w:rFonts w:ascii="Arial" w:eastAsia="Arial MT" w:hAnsi="Arial" w:cs="Arial"/>
                <w:b/>
                <w:kern w:val="0"/>
                <w:sz w:val="20"/>
                <w:szCs w:val="20"/>
                <w:lang w:val="pt-PT" w:eastAsia="en-US"/>
              </w:rPr>
              <w:t>2.1.9</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 NOTA</w:t>
            </w:r>
            <w:r w:rsidRPr="00C06927">
              <w:rPr>
                <w:rFonts w:ascii="Arial" w:eastAsia="Arial MT" w:hAnsi="Arial" w:cs="Arial"/>
                <w:b/>
                <w:spacing w:val="-5"/>
                <w:kern w:val="0"/>
                <w:sz w:val="20"/>
                <w:szCs w:val="20"/>
                <w:lang w:val="pt-PT" w:eastAsia="en-US"/>
              </w:rPr>
              <w:t xml:space="preserve"> </w:t>
            </w:r>
            <w:r w:rsidRPr="00C06927">
              <w:rPr>
                <w:rFonts w:ascii="Arial" w:eastAsia="Arial MT" w:hAnsi="Arial" w:cs="Arial"/>
                <w:b/>
                <w:kern w:val="0"/>
                <w:sz w:val="20"/>
                <w:szCs w:val="20"/>
                <w:lang w:val="pt-PT" w:eastAsia="en-US"/>
              </w:rPr>
              <w:t>FISCAL</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ELETRÔNICA</w:t>
            </w:r>
            <w:r w:rsidRPr="00C06927">
              <w:rPr>
                <w:rFonts w:ascii="Arial" w:eastAsia="Arial MT" w:hAnsi="Arial" w:cs="Arial"/>
                <w:b/>
                <w:spacing w:val="-5"/>
                <w:kern w:val="0"/>
                <w:sz w:val="20"/>
                <w:szCs w:val="20"/>
                <w:lang w:val="pt-PT" w:eastAsia="en-US"/>
              </w:rPr>
              <w:t xml:space="preserve"> </w:t>
            </w:r>
            <w:r w:rsidRPr="00C06927">
              <w:rPr>
                <w:rFonts w:ascii="Arial" w:eastAsia="Arial MT" w:hAnsi="Arial" w:cs="Arial"/>
                <w:b/>
                <w:kern w:val="0"/>
                <w:sz w:val="20"/>
                <w:szCs w:val="20"/>
                <w:lang w:val="pt-PT" w:eastAsia="en-US"/>
              </w:rPr>
              <w:t>CONJUGADA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dispor</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módulo</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13"/>
                <w:kern w:val="0"/>
                <w:sz w:val="20"/>
                <w:szCs w:val="20"/>
                <w:lang w:val="pt-PT" w:eastAsia="en-US"/>
              </w:rPr>
              <w:t xml:space="preserve"> </w:t>
            </w:r>
            <w:r w:rsidRPr="00C06927">
              <w:rPr>
                <w:rFonts w:ascii="Arial" w:eastAsia="Arial MT" w:hAnsi="Arial" w:cs="Arial"/>
                <w:kern w:val="0"/>
                <w:sz w:val="20"/>
                <w:szCs w:val="20"/>
                <w:lang w:val="pt-PT" w:eastAsia="en-US"/>
              </w:rPr>
              <w:t>possibilite</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importação</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Nota</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Fiscal</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Eletrônica</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NFe,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conjugadas;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posterior</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relatórios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CGCTE;</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CNPJ;</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Emitente;</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Destinatário;</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Data</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dos serviços;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ISS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declarado na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NFe;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detalhar</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produto,</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CFOP,</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código</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serviço,</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quantidade,</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unitário, alíquota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ISS;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4)</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redirecionar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para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consulta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NFe completa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no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site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Sefaz/RS.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0"/>
              <w:ind w:left="55"/>
              <w:rPr>
                <w:rFonts w:ascii="Arial" w:hAnsi="Arial" w:cs="Arial"/>
                <w:sz w:val="20"/>
                <w:szCs w:val="20"/>
              </w:rPr>
            </w:pPr>
            <w:r w:rsidRPr="00C06927">
              <w:rPr>
                <w:rFonts w:ascii="Arial" w:eastAsia="Arial MT" w:hAnsi="Arial" w:cs="Arial"/>
                <w:b/>
                <w:kern w:val="0"/>
                <w:sz w:val="20"/>
                <w:szCs w:val="20"/>
                <w:lang w:val="pt-PT" w:eastAsia="en-US"/>
              </w:rPr>
              <w:t>2.1.10</w:t>
            </w:r>
            <w:r w:rsidRPr="00C06927">
              <w:rPr>
                <w:rFonts w:ascii="Arial" w:eastAsia="Arial MT" w:hAnsi="Arial" w:cs="Arial"/>
                <w:b/>
                <w:spacing w:val="-3"/>
                <w:kern w:val="0"/>
                <w:sz w:val="20"/>
                <w:szCs w:val="20"/>
                <w:lang w:val="pt-PT" w:eastAsia="en-US"/>
              </w:rPr>
              <w:t xml:space="preserve"> </w:t>
            </w:r>
            <w:r w:rsidRPr="00C06927">
              <w:rPr>
                <w:rFonts w:ascii="Arial" w:eastAsia="Arial MT" w:hAnsi="Arial" w:cs="Arial"/>
                <w:b/>
                <w:kern w:val="0"/>
                <w:sz w:val="20"/>
                <w:szCs w:val="20"/>
                <w:lang w:val="pt-PT" w:eastAsia="en-US"/>
              </w:rPr>
              <w:t>-</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CARTÕES DE</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CRÉDITO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ight="48"/>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importações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dos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arquivos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fornecidos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pela</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Fazenda</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Estadual</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contendo</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administradoras 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cartão 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crédito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 débito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mantenham</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operação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Município;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relatórios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contribuinte</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forma</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analítica</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administradora;</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total</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mês</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à</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débito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crédito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detalhamento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por dia;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ight="50"/>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5"/>
                <w:kern w:val="0"/>
                <w:sz w:val="20"/>
                <w:szCs w:val="20"/>
                <w:lang w:val="pt-PT" w:eastAsia="en-US"/>
              </w:rPr>
              <w:t xml:space="preserve"> </w:t>
            </w:r>
            <w:r w:rsidRPr="00C06927">
              <w:rPr>
                <w:rFonts w:ascii="Arial" w:eastAsia="Arial MT" w:hAnsi="Arial" w:cs="Arial"/>
                <w:kern w:val="0"/>
                <w:sz w:val="20"/>
                <w:szCs w:val="20"/>
                <w:lang w:val="pt-PT" w:eastAsia="en-US"/>
              </w:rPr>
              <w:t>cruzamento</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5"/>
                <w:kern w:val="0"/>
                <w:sz w:val="20"/>
                <w:szCs w:val="20"/>
                <w:lang w:val="pt-PT" w:eastAsia="en-US"/>
              </w:rPr>
              <w:t xml:space="preserve"> </w:t>
            </w:r>
            <w:r w:rsidRPr="00C06927">
              <w:rPr>
                <w:rFonts w:ascii="Arial" w:eastAsia="Arial MT" w:hAnsi="Arial" w:cs="Arial"/>
                <w:kern w:val="0"/>
                <w:sz w:val="20"/>
                <w:szCs w:val="20"/>
                <w:lang w:val="pt-PT" w:eastAsia="en-US"/>
              </w:rPr>
              <w:t>faturamento</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declarado</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pelas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5"/>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5"/>
                <w:kern w:val="0"/>
                <w:sz w:val="20"/>
                <w:szCs w:val="20"/>
                <w:lang w:val="pt-PT" w:eastAsia="en-US"/>
              </w:rPr>
              <w:t xml:space="preserve"> </w:t>
            </w:r>
            <w:r w:rsidRPr="00C06927">
              <w:rPr>
                <w:rFonts w:ascii="Arial" w:eastAsia="Arial MT" w:hAnsi="Arial" w:cs="Arial"/>
                <w:kern w:val="0"/>
                <w:sz w:val="20"/>
                <w:szCs w:val="20"/>
                <w:lang w:val="pt-PT" w:eastAsia="en-US"/>
              </w:rPr>
              <w:t>dos</w:t>
            </w:r>
            <w:r w:rsidRPr="00C06927">
              <w:rPr>
                <w:rFonts w:ascii="Arial" w:eastAsia="Arial MT" w:hAnsi="Arial" w:cs="Arial"/>
                <w:spacing w:val="5"/>
                <w:kern w:val="0"/>
                <w:sz w:val="20"/>
                <w:szCs w:val="20"/>
                <w:lang w:val="pt-PT" w:eastAsia="en-US"/>
              </w:rPr>
              <w:t xml:space="preserve"> </w:t>
            </w:r>
            <w:r w:rsidRPr="00C06927">
              <w:rPr>
                <w:rFonts w:ascii="Arial" w:eastAsia="Arial MT" w:hAnsi="Arial" w:cs="Arial"/>
                <w:kern w:val="0"/>
                <w:sz w:val="20"/>
                <w:szCs w:val="20"/>
                <w:lang w:val="pt-PT" w:eastAsia="en-US"/>
              </w:rPr>
              <w:t>cartões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créditos/débitos;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ight="54"/>
              <w:rPr>
                <w:rFonts w:ascii="Arial" w:hAnsi="Arial" w:cs="Arial"/>
                <w:sz w:val="20"/>
                <w:szCs w:val="20"/>
              </w:rPr>
            </w:pPr>
            <w:r w:rsidRPr="00C06927">
              <w:rPr>
                <w:rFonts w:ascii="Arial" w:eastAsia="Arial MT" w:hAnsi="Arial" w:cs="Arial"/>
                <w:kern w:val="0"/>
                <w:sz w:val="20"/>
                <w:szCs w:val="20"/>
                <w:lang w:val="pt-PT" w:eastAsia="en-US"/>
              </w:rPr>
              <w:t>4)</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destacar</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como</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inconsistente</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movimentação</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no</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cartão</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crédito/débitos</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maior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faturamento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declarado;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bl>
    <w:p w:rsidR="00944DEA" w:rsidRPr="005121AD" w:rsidRDefault="00944DEA" w:rsidP="005121AD">
      <w:pPr>
        <w:jc w:val="center"/>
        <w:rPr>
          <w:rFonts w:ascii="Arial" w:hAnsi="Arial" w:cs="Arial"/>
          <w:color w:val="000000" w:themeColor="text1"/>
        </w:rPr>
      </w:pPr>
    </w:p>
    <w:sectPr w:rsidR="00944DEA" w:rsidRPr="005121AD" w:rsidSect="00D74B55">
      <w:type w:val="continuous"/>
      <w:pgSz w:w="11906" w:h="16838"/>
      <w:pgMar w:top="1134" w:right="1134" w:bottom="851" w:left="113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999" w:rsidRDefault="00653999" w:rsidP="00D74B55">
      <w:r>
        <w:separator/>
      </w:r>
    </w:p>
  </w:endnote>
  <w:endnote w:type="continuationSeparator" w:id="0">
    <w:p w:rsidR="00653999" w:rsidRDefault="00653999" w:rsidP="00D74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charset w:val="00"/>
    <w:family w:val="swiss"/>
    <w:pitch w:val="variable"/>
    <w:sig w:usb0="00000000" w:usb1="00000000" w:usb2="00000000" w:usb3="00000000" w:csb0="00000000" w:csb1="00000000"/>
  </w:font>
  <w:font w:name="OpenSymbol, 'Arial Unicode MS'">
    <w:charset w:val="02"/>
    <w:family w:val="auto"/>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enQuanYi Micro Hei">
    <w:charset w:val="00"/>
    <w:family w:val="roman"/>
    <w:pitch w:val="default"/>
    <w:sig w:usb0="00000000" w:usb1="00000000" w:usb2="00000000" w:usb3="00000000" w:csb0="00000000" w:csb1="00000000"/>
  </w:font>
  <w:font w:name="Lohit Hindi">
    <w:charset w:val="00"/>
    <w:family w:val="roman"/>
    <w:pitch w:val="default"/>
    <w:sig w:usb0="00000000" w:usb1="00000000" w:usb2="00000000" w:usb3="00000000" w:csb0="00000000" w:csb1="00000000"/>
  </w:font>
  <w:font w:name="Arial MT">
    <w:charset w:val="00"/>
    <w:family w:val="swiss"/>
    <w:pitch w:val="variable"/>
    <w:sig w:usb0="00000000" w:usb1="00000000" w:usb2="00000000" w:usb3="00000000" w:csb0="00000000"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99" w:rsidRDefault="00047850">
    <w:pPr>
      <w:pStyle w:val="Rodap"/>
      <w:jc w:val="right"/>
    </w:pPr>
    <w:fldSimple w:instr=" PAGE ">
      <w:r w:rsidR="00EF78A4">
        <w:rPr>
          <w:noProof/>
        </w:rPr>
        <w:t>1</w:t>
      </w:r>
    </w:fldSimple>
  </w:p>
  <w:p w:rsidR="00653999" w:rsidRDefault="0065399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999" w:rsidRDefault="00653999" w:rsidP="00D74B55">
      <w:r>
        <w:separator/>
      </w:r>
    </w:p>
  </w:footnote>
  <w:footnote w:type="continuationSeparator" w:id="0">
    <w:p w:rsidR="00653999" w:rsidRDefault="00653999" w:rsidP="00D74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99" w:rsidRDefault="00653999">
    <w:pPr>
      <w:pStyle w:val="Cabealho"/>
      <w:jc w:val="center"/>
      <w:rPr>
        <w:rFonts w:ascii="Arial" w:hAnsi="Arial" w:cs="Arial"/>
        <w:sz w:val="32"/>
      </w:rPr>
    </w:pPr>
    <w:r>
      <w:rPr>
        <w:noProof/>
        <w:lang w:eastAsia="pt-BR"/>
      </w:rPr>
      <w:drawing>
        <wp:inline distT="0" distB="0" distL="0" distR="0">
          <wp:extent cx="889000" cy="11049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9000" cy="1104900"/>
                  </a:xfrm>
                  <a:prstGeom prst="rect">
                    <a:avLst/>
                  </a:prstGeom>
                  <a:solidFill>
                    <a:srgbClr val="FFFFFF">
                      <a:alpha val="0"/>
                    </a:srgbClr>
                  </a:solidFill>
                  <a:ln>
                    <a:noFill/>
                  </a:ln>
                </pic:spPr>
              </pic:pic>
            </a:graphicData>
          </a:graphic>
        </wp:inline>
      </w:drawing>
    </w:r>
  </w:p>
  <w:p w:rsidR="00653999" w:rsidRDefault="00653999">
    <w:pPr>
      <w:pStyle w:val="Cabealho"/>
      <w:jc w:val="center"/>
      <w:rPr>
        <w:rFonts w:ascii="Arial" w:hAnsi="Arial" w:cs="Arial"/>
        <w:sz w:val="28"/>
      </w:rPr>
    </w:pPr>
    <w:r>
      <w:rPr>
        <w:rFonts w:ascii="Arial" w:hAnsi="Arial" w:cs="Arial"/>
        <w:sz w:val="32"/>
      </w:rPr>
      <w:t>MUNICÍPIO DE BOM PRINCÍPIO</w:t>
    </w:r>
  </w:p>
  <w:p w:rsidR="00653999" w:rsidRDefault="00653999">
    <w:pPr>
      <w:pStyle w:val="Cabealho"/>
      <w:jc w:val="center"/>
    </w:pPr>
    <w:r>
      <w:rPr>
        <w:rFonts w:ascii="Arial" w:hAnsi="Arial" w:cs="Arial"/>
        <w:sz w:val="28"/>
      </w:rPr>
      <w:t>Estado do Rio Grande do Sul</w:t>
    </w:r>
  </w:p>
  <w:p w:rsidR="00653999" w:rsidRDefault="00653999">
    <w:pPr>
      <w:pStyle w:val="Cabealho"/>
    </w:pPr>
  </w:p>
  <w:p w:rsidR="00653999" w:rsidRDefault="0065399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82F2D8B"/>
    <w:multiLevelType w:val="multilevel"/>
    <w:tmpl w:val="CC42A758"/>
    <w:styleLink w:val="WW8Num3"/>
    <w:lvl w:ilvl="0">
      <w:start w:val="1"/>
      <w:numFmt w:val="none"/>
      <w:pStyle w:val="Heading10"/>
      <w:lvlText w:val="%1"/>
      <w:lvlJc w:val="left"/>
      <w:pPr>
        <w:ind w:left="432" w:hanging="432"/>
      </w:pPr>
      <w:rPr>
        <w:rFonts w:cs="Arial"/>
      </w:rPr>
    </w:lvl>
    <w:lvl w:ilvl="1">
      <w:start w:val="1"/>
      <w:numFmt w:val="none"/>
      <w:lvlText w:val="%2"/>
      <w:lvlJc w:val="left"/>
      <w:pPr>
        <w:ind w:left="576" w:hanging="576"/>
      </w:pPr>
      <w:rPr>
        <w:color w:val="000000"/>
      </w:r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nsid w:val="104D07F1"/>
    <w:multiLevelType w:val="multilevel"/>
    <w:tmpl w:val="AA086AFC"/>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nsid w:val="2402145A"/>
    <w:multiLevelType w:val="multilevel"/>
    <w:tmpl w:val="F666739A"/>
    <w:styleLink w:val="WW8Num1"/>
    <w:lvl w:ilvl="0">
      <w:start w:val="1"/>
      <w:numFmt w:val="none"/>
      <w:lvlText w:val="%1"/>
      <w:lvlJc w:val="left"/>
      <w:pPr>
        <w:ind w:left="432" w:hanging="432"/>
      </w:pPr>
      <w:rPr>
        <w:color w:val="000000"/>
        <w:szCs w:val="2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nsid w:val="34380620"/>
    <w:multiLevelType w:val="multilevel"/>
    <w:tmpl w:val="41A4BC5E"/>
    <w:styleLink w:val="WW8Num2"/>
    <w:lvl w:ilvl="0">
      <w:start w:val="1"/>
      <w:numFmt w:val="none"/>
      <w:lvlText w:val="%1"/>
      <w:lvlJc w:val="left"/>
      <w:pPr>
        <w:ind w:left="432" w:hanging="432"/>
      </w:pPr>
      <w:rPr>
        <w:color w:val="000000"/>
        <w:szCs w:val="2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
    <w:nsid w:val="35194A50"/>
    <w:multiLevelType w:val="multilevel"/>
    <w:tmpl w:val="31FE4EFA"/>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1065" w:hanging="108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abstractNum w:abstractNumId="7">
    <w:nsid w:val="35460469"/>
    <w:multiLevelType w:val="multilevel"/>
    <w:tmpl w:val="CE289452"/>
    <w:styleLink w:val="WWOutlineListStyle1"/>
    <w:lvl w:ilvl="0">
      <w:start w:val="1"/>
      <w:numFmt w:val="decimal"/>
      <w:pStyle w:val="Nivel01"/>
      <w:lvlText w:val="%1."/>
      <w:lvlJc w:val="left"/>
      <w:pPr>
        <w:ind w:left="36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385E36FC"/>
    <w:multiLevelType w:val="multilevel"/>
    <w:tmpl w:val="5D48F6EA"/>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nsid w:val="39616C29"/>
    <w:multiLevelType w:val="multilevel"/>
    <w:tmpl w:val="6C546F0A"/>
    <w:styleLink w:val="WWOutlineListStyle"/>
    <w:lvl w:ilvl="0">
      <w:start w:val="1"/>
      <w:numFmt w:val="decimal"/>
      <w:lvlText w:val="%1."/>
      <w:lvlJc w:val="left"/>
      <w:pPr>
        <w:ind w:left="360" w:hanging="360"/>
      </w:pPr>
      <w:rPr>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45FE7594"/>
    <w:multiLevelType w:val="multilevel"/>
    <w:tmpl w:val="EFE25A38"/>
    <w:styleLink w:val="WW8Num4"/>
    <w:lvl w:ilvl="0">
      <w:start w:val="1"/>
      <w:numFmt w:val="none"/>
      <w:lvlText w:val="%1"/>
      <w:lvlJc w:val="left"/>
      <w:pPr>
        <w:ind w:left="432" w:hanging="432"/>
      </w:pPr>
      <w:rPr>
        <w:b/>
        <w:sz w:val="24"/>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1">
    <w:nsid w:val="5B760EA1"/>
    <w:multiLevelType w:val="multilevel"/>
    <w:tmpl w:val="D228F12C"/>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2">
    <w:nsid w:val="61C938BA"/>
    <w:multiLevelType w:val="hybridMultilevel"/>
    <w:tmpl w:val="E99472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E4E6801"/>
    <w:multiLevelType w:val="multilevel"/>
    <w:tmpl w:val="53FC56F0"/>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4">
    <w:nsid w:val="7021607A"/>
    <w:multiLevelType w:val="multilevel"/>
    <w:tmpl w:val="D56E687C"/>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 w:numId="2">
    <w:abstractNumId w:val="1"/>
  </w:num>
  <w:num w:numId="3">
    <w:abstractNumId w:val="6"/>
  </w:num>
  <w:num w:numId="4">
    <w:abstractNumId w:val="12"/>
  </w:num>
  <w:num w:numId="5">
    <w:abstractNumId w:val="7"/>
  </w:num>
  <w:num w:numId="6">
    <w:abstractNumId w:val="9"/>
  </w:num>
  <w:num w:numId="7">
    <w:abstractNumId w:val="4"/>
  </w:num>
  <w:num w:numId="8">
    <w:abstractNumId w:val="5"/>
  </w:num>
  <w:num w:numId="9">
    <w:abstractNumId w:val="2"/>
  </w:num>
  <w:num w:numId="10">
    <w:abstractNumId w:val="10"/>
  </w:num>
  <w:num w:numId="11">
    <w:abstractNumId w:val="8"/>
  </w:num>
  <w:num w:numId="12">
    <w:abstractNumId w:val="3"/>
  </w:num>
  <w:num w:numId="13">
    <w:abstractNumId w:val="14"/>
  </w:num>
  <w:num w:numId="14">
    <w:abstractNumId w:val="1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E35812"/>
    <w:rsid w:val="00047850"/>
    <w:rsid w:val="0013624A"/>
    <w:rsid w:val="00161FB2"/>
    <w:rsid w:val="001B31DF"/>
    <w:rsid w:val="001C0C09"/>
    <w:rsid w:val="001C6310"/>
    <w:rsid w:val="001D00DF"/>
    <w:rsid w:val="002656B0"/>
    <w:rsid w:val="002E0657"/>
    <w:rsid w:val="00322499"/>
    <w:rsid w:val="003818A9"/>
    <w:rsid w:val="003D7628"/>
    <w:rsid w:val="004626B8"/>
    <w:rsid w:val="00502060"/>
    <w:rsid w:val="005121AD"/>
    <w:rsid w:val="0052793F"/>
    <w:rsid w:val="00573AC2"/>
    <w:rsid w:val="00653999"/>
    <w:rsid w:val="007825F1"/>
    <w:rsid w:val="007E6510"/>
    <w:rsid w:val="00944DEA"/>
    <w:rsid w:val="009E18EF"/>
    <w:rsid w:val="009E710E"/>
    <w:rsid w:val="00A114E9"/>
    <w:rsid w:val="00A66292"/>
    <w:rsid w:val="00C06927"/>
    <w:rsid w:val="00C350AF"/>
    <w:rsid w:val="00D16479"/>
    <w:rsid w:val="00D74B55"/>
    <w:rsid w:val="00E039FD"/>
    <w:rsid w:val="00E35812"/>
    <w:rsid w:val="00EC6C52"/>
    <w:rsid w:val="00EF78A4"/>
    <w:rsid w:val="00FE1CFE"/>
    <w:rsid w:val="00FF20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12"/>
    <w:pPr>
      <w:suppressAutoHyphens/>
      <w:spacing w:after="0" w:line="240" w:lineRule="auto"/>
    </w:pPr>
    <w:rPr>
      <w:rFonts w:ascii="Times New Roman" w:eastAsia="Times New Roman" w:hAnsi="Times New Roman" w:cs="Times New Roman"/>
      <w:kern w:val="1"/>
      <w:sz w:val="24"/>
      <w:szCs w:val="24"/>
      <w:lang w:eastAsia="zh-CN"/>
    </w:rPr>
  </w:style>
  <w:style w:type="paragraph" w:styleId="Ttulo1">
    <w:name w:val="heading 1"/>
    <w:basedOn w:val="Heading"/>
    <w:next w:val="Textbody"/>
    <w:link w:val="Ttulo1Char"/>
    <w:rsid w:val="00944DEA"/>
    <w:pPr>
      <w:outlineLvl w:val="0"/>
    </w:pPr>
    <w:rPr>
      <w:b/>
      <w:bCs/>
      <w:sz w:val="32"/>
      <w:szCs w:val="32"/>
    </w:rPr>
  </w:style>
  <w:style w:type="paragraph" w:styleId="Ttulo2">
    <w:name w:val="heading 2"/>
    <w:basedOn w:val="Standard"/>
    <w:next w:val="Standard"/>
    <w:link w:val="Ttulo2Char"/>
    <w:rsid w:val="00944DEA"/>
    <w:pPr>
      <w:keepNext/>
      <w:jc w:val="both"/>
      <w:outlineLvl w:val="1"/>
    </w:pPr>
    <w:rPr>
      <w:rFonts w:eastAsia="Arial Unicode MS"/>
      <w:b/>
      <w:bCs/>
    </w:rPr>
  </w:style>
  <w:style w:type="paragraph" w:styleId="Ttulo3">
    <w:name w:val="heading 3"/>
    <w:basedOn w:val="Normal"/>
    <w:next w:val="Normal"/>
    <w:link w:val="Ttulo3Char"/>
    <w:qFormat/>
    <w:rsid w:val="00E35812"/>
    <w:pPr>
      <w:keepNext/>
      <w:numPr>
        <w:ilvl w:val="2"/>
        <w:numId w:val="2"/>
      </w:numPr>
      <w:autoSpaceDE w:val="0"/>
      <w:jc w:val="center"/>
      <w:outlineLvl w:val="2"/>
    </w:pPr>
    <w:rPr>
      <w:rFonts w:ascii="Arial" w:hAnsi="Arial" w:cs="Arial"/>
      <w:b/>
      <w:color w:val="000000"/>
      <w:sz w:val="22"/>
      <w:szCs w:val="22"/>
    </w:rPr>
  </w:style>
  <w:style w:type="paragraph" w:styleId="Ttulo4">
    <w:name w:val="heading 4"/>
    <w:basedOn w:val="Standard"/>
    <w:next w:val="Standard"/>
    <w:link w:val="Ttulo4Char"/>
    <w:rsid w:val="00944DEA"/>
    <w:pPr>
      <w:keepNext/>
      <w:spacing w:before="120"/>
      <w:ind w:left="360"/>
      <w:jc w:val="both"/>
      <w:outlineLvl w:val="3"/>
    </w:pPr>
    <w:rPr>
      <w:rFonts w:ascii="Arial" w:eastAsia="Arial Unicode MS" w:hAnsi="Arial" w:cs="Arial"/>
      <w:b/>
      <w:bCs/>
      <w:color w:val="000000"/>
      <w:sz w:val="20"/>
    </w:rPr>
  </w:style>
  <w:style w:type="paragraph" w:styleId="Ttulo6">
    <w:name w:val="heading 6"/>
    <w:basedOn w:val="Standard"/>
    <w:next w:val="Standard"/>
    <w:link w:val="Ttulo6Char"/>
    <w:rsid w:val="00944DEA"/>
    <w:pPr>
      <w:spacing w:before="240" w:after="60"/>
      <w:outlineLvl w:val="5"/>
    </w:pPr>
    <w:rPr>
      <w:rFonts w:ascii="Calibri" w:eastAsia="Calibri" w:hAnsi="Calibri" w:cs="Calibri"/>
      <w:b/>
      <w:bCs/>
      <w:sz w:val="22"/>
      <w:szCs w:val="22"/>
    </w:rPr>
  </w:style>
  <w:style w:type="paragraph" w:styleId="Ttulo7">
    <w:name w:val="heading 7"/>
    <w:basedOn w:val="Standard"/>
    <w:next w:val="Standard"/>
    <w:link w:val="Ttulo7Char"/>
    <w:rsid w:val="00944DEA"/>
    <w:pPr>
      <w:spacing w:before="240" w:after="60"/>
      <w:outlineLvl w:val="6"/>
    </w:pPr>
  </w:style>
  <w:style w:type="paragraph" w:styleId="Ttulo9">
    <w:name w:val="heading 9"/>
    <w:basedOn w:val="Standard"/>
    <w:next w:val="Standard"/>
    <w:link w:val="Ttulo9Char"/>
    <w:rsid w:val="00944DEA"/>
    <w:pPr>
      <w:spacing w:before="240" w:after="60"/>
      <w:outlineLvl w:val="8"/>
    </w:pPr>
    <w:rPr>
      <w:rFonts w:ascii="Arial" w:eastAsia="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35812"/>
    <w:rPr>
      <w:rFonts w:ascii="Arial" w:eastAsia="Times New Roman" w:hAnsi="Arial" w:cs="Arial"/>
      <w:b/>
      <w:color w:val="000000"/>
      <w:kern w:val="1"/>
      <w:lang w:eastAsia="zh-CN"/>
    </w:rPr>
  </w:style>
  <w:style w:type="character" w:styleId="Hyperlink">
    <w:name w:val="Hyperlink"/>
    <w:rsid w:val="00E35812"/>
    <w:rPr>
      <w:color w:val="0000FF"/>
      <w:u w:val="single"/>
    </w:rPr>
  </w:style>
  <w:style w:type="character" w:customStyle="1" w:styleId="object">
    <w:name w:val="object"/>
    <w:basedOn w:val="Fontepargpadro"/>
    <w:rsid w:val="00E35812"/>
  </w:style>
  <w:style w:type="paragraph" w:styleId="Corpodetexto">
    <w:name w:val="Body Text"/>
    <w:basedOn w:val="Normal"/>
    <w:link w:val="CorpodetextoChar"/>
    <w:rsid w:val="00E35812"/>
    <w:pPr>
      <w:jc w:val="both"/>
    </w:pPr>
    <w:rPr>
      <w:szCs w:val="20"/>
    </w:rPr>
  </w:style>
  <w:style w:type="character" w:customStyle="1" w:styleId="CorpodetextoChar">
    <w:name w:val="Corpo de texto Char"/>
    <w:basedOn w:val="Fontepargpadro"/>
    <w:link w:val="Corpodetexto"/>
    <w:rsid w:val="00E35812"/>
    <w:rPr>
      <w:rFonts w:ascii="Times New Roman" w:eastAsia="Times New Roman" w:hAnsi="Times New Roman" w:cs="Times New Roman"/>
      <w:kern w:val="1"/>
      <w:sz w:val="24"/>
      <w:szCs w:val="20"/>
      <w:lang w:eastAsia="zh-CN"/>
    </w:rPr>
  </w:style>
  <w:style w:type="paragraph" w:customStyle="1" w:styleId="Ttulo10">
    <w:name w:val="Título1"/>
    <w:basedOn w:val="Normal"/>
    <w:next w:val="Corpodetexto"/>
    <w:rsid w:val="00E35812"/>
    <w:pPr>
      <w:ind w:left="-993"/>
      <w:jc w:val="center"/>
    </w:pPr>
    <w:rPr>
      <w:rFonts w:ascii="Arial Rounded MT Bold" w:hAnsi="Arial Rounded MT Bold" w:cs="Arial Rounded MT Bold"/>
      <w:b/>
      <w:sz w:val="20"/>
      <w:szCs w:val="20"/>
    </w:rPr>
  </w:style>
  <w:style w:type="paragraph" w:styleId="Cabealho">
    <w:name w:val="header"/>
    <w:basedOn w:val="Normal"/>
    <w:link w:val="CabealhoChar"/>
    <w:rsid w:val="00E35812"/>
    <w:pPr>
      <w:tabs>
        <w:tab w:val="center" w:pos="4419"/>
        <w:tab w:val="right" w:pos="8838"/>
      </w:tabs>
    </w:pPr>
    <w:rPr>
      <w:sz w:val="20"/>
      <w:szCs w:val="20"/>
    </w:rPr>
  </w:style>
  <w:style w:type="character" w:customStyle="1" w:styleId="CabealhoChar">
    <w:name w:val="Cabeçalho Char"/>
    <w:basedOn w:val="Fontepargpadro"/>
    <w:link w:val="Cabealho"/>
    <w:rsid w:val="00E35812"/>
    <w:rPr>
      <w:rFonts w:ascii="Times New Roman" w:eastAsia="Times New Roman" w:hAnsi="Times New Roman" w:cs="Times New Roman"/>
      <w:kern w:val="1"/>
      <w:sz w:val="20"/>
      <w:szCs w:val="20"/>
      <w:lang w:eastAsia="zh-CN"/>
    </w:rPr>
  </w:style>
  <w:style w:type="paragraph" w:styleId="NormalWeb">
    <w:name w:val="Normal (Web)"/>
    <w:basedOn w:val="Normal"/>
    <w:rsid w:val="00E35812"/>
    <w:pPr>
      <w:spacing w:before="280" w:after="280"/>
    </w:pPr>
    <w:rPr>
      <w:rFonts w:ascii="Arial Unicode MS" w:hAnsi="Arial Unicode MS" w:cs="Arial Unicode MS"/>
    </w:rPr>
  </w:style>
  <w:style w:type="paragraph" w:customStyle="1" w:styleId="texto1">
    <w:name w:val="texto1"/>
    <w:basedOn w:val="Normal"/>
    <w:rsid w:val="00E35812"/>
    <w:pPr>
      <w:spacing w:before="280" w:after="280"/>
    </w:pPr>
    <w:rPr>
      <w:rFonts w:ascii="Arial Unicode MS" w:hAnsi="Arial Unicode MS" w:cs="Arial Unicode MS"/>
    </w:rPr>
  </w:style>
  <w:style w:type="paragraph" w:customStyle="1" w:styleId="Corpodetexto21">
    <w:name w:val="Corpo de texto 21"/>
    <w:basedOn w:val="Normal"/>
    <w:rsid w:val="00E35812"/>
    <w:pPr>
      <w:autoSpaceDE w:val="0"/>
      <w:jc w:val="both"/>
    </w:pPr>
    <w:rPr>
      <w:rFonts w:ascii="Arial" w:hAnsi="Arial" w:cs="Arial"/>
      <w:b/>
      <w:bCs/>
      <w:color w:val="000000"/>
      <w:sz w:val="22"/>
      <w:szCs w:val="22"/>
    </w:rPr>
  </w:style>
  <w:style w:type="paragraph" w:styleId="Rodap">
    <w:name w:val="footer"/>
    <w:basedOn w:val="Normal"/>
    <w:link w:val="RodapChar"/>
    <w:rsid w:val="00E35812"/>
    <w:pPr>
      <w:tabs>
        <w:tab w:val="center" w:pos="4252"/>
        <w:tab w:val="right" w:pos="8504"/>
      </w:tabs>
    </w:pPr>
  </w:style>
  <w:style w:type="character" w:customStyle="1" w:styleId="RodapChar">
    <w:name w:val="Rodapé Char"/>
    <w:basedOn w:val="Fontepargpadro"/>
    <w:link w:val="Rodap"/>
    <w:rsid w:val="00E35812"/>
    <w:rPr>
      <w:rFonts w:ascii="Times New Roman" w:eastAsia="Times New Roman" w:hAnsi="Times New Roman" w:cs="Times New Roman"/>
      <w:kern w:val="1"/>
      <w:sz w:val="24"/>
      <w:szCs w:val="24"/>
      <w:lang w:eastAsia="zh-CN"/>
    </w:rPr>
  </w:style>
  <w:style w:type="paragraph" w:customStyle="1" w:styleId="Recuodecorpodetexto21">
    <w:name w:val="Recuo de corpo de texto 21"/>
    <w:basedOn w:val="Normal"/>
    <w:rsid w:val="00E35812"/>
    <w:pPr>
      <w:spacing w:after="120" w:line="480" w:lineRule="auto"/>
      <w:ind w:left="283"/>
    </w:pPr>
  </w:style>
  <w:style w:type="paragraph" w:customStyle="1" w:styleId="Contedodatabela">
    <w:name w:val="Conteúdo da tabela"/>
    <w:basedOn w:val="Normal"/>
    <w:rsid w:val="00E35812"/>
    <w:pPr>
      <w:suppressLineNumbers/>
    </w:pPr>
  </w:style>
  <w:style w:type="paragraph" w:customStyle="1" w:styleId="Default">
    <w:name w:val="Default"/>
    <w:rsid w:val="00E35812"/>
    <w:pPr>
      <w:suppressAutoHyphens/>
      <w:autoSpaceDE w:val="0"/>
      <w:spacing w:after="0" w:line="240" w:lineRule="auto"/>
    </w:pPr>
    <w:rPr>
      <w:rFonts w:ascii="Arial" w:eastAsia="Calibri" w:hAnsi="Arial" w:cs="Arial"/>
      <w:color w:val="000000"/>
      <w:sz w:val="24"/>
      <w:szCs w:val="24"/>
      <w:lang w:eastAsia="zh-CN"/>
    </w:rPr>
  </w:style>
  <w:style w:type="paragraph" w:styleId="Textodebalo">
    <w:name w:val="Balloon Text"/>
    <w:basedOn w:val="Normal"/>
    <w:link w:val="TextodebaloChar"/>
    <w:unhideWhenUsed/>
    <w:rsid w:val="007E6510"/>
    <w:rPr>
      <w:rFonts w:ascii="Tahoma" w:hAnsi="Tahoma" w:cs="Tahoma"/>
      <w:sz w:val="16"/>
      <w:szCs w:val="16"/>
    </w:rPr>
  </w:style>
  <w:style w:type="character" w:customStyle="1" w:styleId="TextodebaloChar">
    <w:name w:val="Texto de balão Char"/>
    <w:basedOn w:val="Fontepargpadro"/>
    <w:link w:val="Textodebalo"/>
    <w:rsid w:val="007E6510"/>
    <w:rPr>
      <w:rFonts w:ascii="Tahoma" w:eastAsia="Times New Roman" w:hAnsi="Tahoma" w:cs="Tahoma"/>
      <w:kern w:val="1"/>
      <w:sz w:val="16"/>
      <w:szCs w:val="16"/>
      <w:lang w:eastAsia="zh-CN"/>
    </w:rPr>
  </w:style>
  <w:style w:type="paragraph" w:customStyle="1" w:styleId="Corpodotexto">
    <w:name w:val="Corpo do texto"/>
    <w:basedOn w:val="Normal"/>
    <w:rsid w:val="007E6510"/>
    <w:pPr>
      <w:spacing w:after="140" w:line="288" w:lineRule="auto"/>
      <w:jc w:val="both"/>
    </w:pPr>
    <w:rPr>
      <w:color w:val="00000A"/>
      <w:kern w:val="0"/>
      <w:szCs w:val="20"/>
    </w:rPr>
  </w:style>
  <w:style w:type="paragraph" w:customStyle="1" w:styleId="Corpodetexto22">
    <w:name w:val="Corpo de texto 22"/>
    <w:basedOn w:val="Normal"/>
    <w:rsid w:val="007E6510"/>
    <w:pPr>
      <w:spacing w:after="120" w:line="480" w:lineRule="auto"/>
    </w:pPr>
    <w:rPr>
      <w:color w:val="00000A"/>
      <w:kern w:val="0"/>
    </w:rPr>
  </w:style>
  <w:style w:type="paragraph" w:customStyle="1" w:styleId="Recuodecorpodetexto22">
    <w:name w:val="Recuo de corpo de texto 22"/>
    <w:basedOn w:val="Normal"/>
    <w:rsid w:val="003D7628"/>
    <w:pPr>
      <w:ind w:left="1416"/>
      <w:jc w:val="both"/>
    </w:pPr>
    <w:rPr>
      <w:color w:val="00000A"/>
      <w:kern w:val="0"/>
    </w:rPr>
  </w:style>
  <w:style w:type="character" w:customStyle="1" w:styleId="Ttulo1Char">
    <w:name w:val="Título 1 Char"/>
    <w:basedOn w:val="Fontepargpadro"/>
    <w:link w:val="Ttulo1"/>
    <w:rsid w:val="00944DEA"/>
    <w:rPr>
      <w:rFonts w:ascii="Arial" w:eastAsia="Microsoft YaHei" w:hAnsi="Arial" w:cs="Mangal"/>
      <w:b/>
      <w:bCs/>
      <w:kern w:val="3"/>
      <w:sz w:val="32"/>
      <w:szCs w:val="32"/>
      <w:lang w:eastAsia="zh-CN"/>
    </w:rPr>
  </w:style>
  <w:style w:type="character" w:customStyle="1" w:styleId="Ttulo2Char">
    <w:name w:val="Título 2 Char"/>
    <w:basedOn w:val="Fontepargpadro"/>
    <w:link w:val="Ttulo2"/>
    <w:rsid w:val="00944DEA"/>
    <w:rPr>
      <w:rFonts w:ascii="Times New Roman" w:eastAsia="Arial Unicode MS" w:hAnsi="Times New Roman" w:cs="Times New Roman"/>
      <w:b/>
      <w:bCs/>
      <w:kern w:val="3"/>
      <w:sz w:val="24"/>
      <w:szCs w:val="24"/>
      <w:lang w:eastAsia="zh-CN"/>
    </w:rPr>
  </w:style>
  <w:style w:type="character" w:customStyle="1" w:styleId="Ttulo4Char">
    <w:name w:val="Título 4 Char"/>
    <w:basedOn w:val="Fontepargpadro"/>
    <w:link w:val="Ttulo4"/>
    <w:rsid w:val="00944DEA"/>
    <w:rPr>
      <w:rFonts w:ascii="Arial" w:eastAsia="Arial Unicode MS" w:hAnsi="Arial" w:cs="Arial"/>
      <w:b/>
      <w:bCs/>
      <w:color w:val="000000"/>
      <w:kern w:val="3"/>
      <w:sz w:val="20"/>
      <w:szCs w:val="24"/>
      <w:lang w:eastAsia="zh-CN"/>
    </w:rPr>
  </w:style>
  <w:style w:type="character" w:customStyle="1" w:styleId="Ttulo6Char">
    <w:name w:val="Título 6 Char"/>
    <w:basedOn w:val="Fontepargpadro"/>
    <w:link w:val="Ttulo6"/>
    <w:rsid w:val="00944DEA"/>
    <w:rPr>
      <w:rFonts w:ascii="Calibri" w:eastAsia="Calibri" w:hAnsi="Calibri" w:cs="Calibri"/>
      <w:b/>
      <w:bCs/>
      <w:kern w:val="3"/>
      <w:lang w:eastAsia="zh-CN"/>
    </w:rPr>
  </w:style>
  <w:style w:type="character" w:customStyle="1" w:styleId="Ttulo7Char">
    <w:name w:val="Título 7 Char"/>
    <w:basedOn w:val="Fontepargpadro"/>
    <w:link w:val="Ttulo7"/>
    <w:rsid w:val="00944DEA"/>
    <w:rPr>
      <w:rFonts w:ascii="Times New Roman" w:eastAsia="Times New Roman" w:hAnsi="Times New Roman" w:cs="Times New Roman"/>
      <w:kern w:val="3"/>
      <w:sz w:val="24"/>
      <w:szCs w:val="24"/>
      <w:lang w:eastAsia="zh-CN"/>
    </w:rPr>
  </w:style>
  <w:style w:type="character" w:customStyle="1" w:styleId="Ttulo9Char">
    <w:name w:val="Título 9 Char"/>
    <w:basedOn w:val="Fontepargpadro"/>
    <w:link w:val="Ttulo9"/>
    <w:rsid w:val="00944DEA"/>
    <w:rPr>
      <w:rFonts w:ascii="Arial" w:eastAsia="Arial" w:hAnsi="Arial" w:cs="Arial"/>
      <w:kern w:val="3"/>
      <w:lang w:eastAsia="zh-CN"/>
    </w:rPr>
  </w:style>
  <w:style w:type="numbering" w:customStyle="1" w:styleId="WWOutlineListStyle1">
    <w:name w:val="WW_OutlineListStyle_1"/>
    <w:basedOn w:val="Semlista"/>
    <w:rsid w:val="00944DEA"/>
    <w:pPr>
      <w:numPr>
        <w:numId w:val="5"/>
      </w:numPr>
    </w:pPr>
  </w:style>
  <w:style w:type="paragraph" w:customStyle="1" w:styleId="Nivel01">
    <w:name w:val="Nivel 01"/>
    <w:basedOn w:val="Ttulo1"/>
    <w:next w:val="Normal"/>
    <w:rsid w:val="00944DEA"/>
    <w:pPr>
      <w:keepLines/>
      <w:numPr>
        <w:numId w:val="5"/>
      </w:numPr>
      <w:tabs>
        <w:tab w:val="left" w:pos="-153"/>
      </w:tabs>
      <w:suppressAutoHyphens w:val="0"/>
      <w:spacing w:after="0"/>
      <w:jc w:val="both"/>
      <w:textAlignment w:val="auto"/>
    </w:pPr>
    <w:rPr>
      <w:rFonts w:ascii="Ecofont_Spranq_eco_Sans" w:eastAsia="Times New Roman" w:hAnsi="Ecofont_Spranq_eco_Sans" w:cs="Times New Roman"/>
      <w:color w:val="000000"/>
      <w:kern w:val="0"/>
      <w:sz w:val="20"/>
      <w:szCs w:val="20"/>
      <w:lang w:eastAsia="pt-BR"/>
    </w:rPr>
  </w:style>
  <w:style w:type="paragraph" w:customStyle="1" w:styleId="Standard">
    <w:name w:val="Standard"/>
    <w:rsid w:val="00944DE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rsid w:val="00944DEA"/>
    <w:pPr>
      <w:keepNext/>
      <w:spacing w:before="240" w:after="120"/>
    </w:pPr>
    <w:rPr>
      <w:rFonts w:ascii="Arial" w:eastAsia="Microsoft YaHei" w:hAnsi="Arial" w:cs="Mangal"/>
      <w:sz w:val="28"/>
      <w:szCs w:val="28"/>
    </w:rPr>
  </w:style>
  <w:style w:type="paragraph" w:customStyle="1" w:styleId="Textbody">
    <w:name w:val="Text body"/>
    <w:basedOn w:val="Standard"/>
    <w:rsid w:val="00944DEA"/>
    <w:pPr>
      <w:jc w:val="both"/>
    </w:pPr>
    <w:rPr>
      <w:rFonts w:ascii="Arial" w:eastAsia="Arial" w:hAnsi="Arial" w:cs="Arial"/>
      <w:color w:val="FF0000"/>
      <w:sz w:val="22"/>
      <w:szCs w:val="20"/>
    </w:rPr>
  </w:style>
  <w:style w:type="paragraph" w:styleId="Lista">
    <w:name w:val="List"/>
    <w:basedOn w:val="Textbody"/>
    <w:rsid w:val="00944DEA"/>
    <w:rPr>
      <w:rFonts w:cs="Mangal"/>
    </w:rPr>
  </w:style>
  <w:style w:type="paragraph" w:styleId="Legenda">
    <w:name w:val="caption"/>
    <w:basedOn w:val="Standard"/>
    <w:rsid w:val="00944DEA"/>
    <w:pPr>
      <w:suppressLineNumbers/>
      <w:spacing w:before="120" w:after="120"/>
    </w:pPr>
    <w:rPr>
      <w:rFonts w:cs="Mangal"/>
      <w:i/>
      <w:iCs/>
    </w:rPr>
  </w:style>
  <w:style w:type="paragraph" w:customStyle="1" w:styleId="Index">
    <w:name w:val="Index"/>
    <w:basedOn w:val="Standard"/>
    <w:rsid w:val="00944DEA"/>
    <w:pPr>
      <w:suppressLineNumbers/>
    </w:pPr>
    <w:rPr>
      <w:rFonts w:cs="Mangal"/>
    </w:rPr>
  </w:style>
  <w:style w:type="paragraph" w:customStyle="1" w:styleId="Ttulo20">
    <w:name w:val="Título2"/>
    <w:basedOn w:val="Standard"/>
    <w:next w:val="Textbody"/>
    <w:rsid w:val="00944DEA"/>
    <w:pPr>
      <w:jc w:val="center"/>
    </w:pPr>
    <w:rPr>
      <w:b/>
      <w:bCs/>
    </w:rPr>
  </w:style>
  <w:style w:type="paragraph" w:customStyle="1" w:styleId="Textbodyindent">
    <w:name w:val="Text body indent"/>
    <w:basedOn w:val="Standard"/>
    <w:rsid w:val="00944DEA"/>
    <w:pPr>
      <w:ind w:firstLine="1416"/>
      <w:jc w:val="both"/>
    </w:pPr>
  </w:style>
  <w:style w:type="paragraph" w:customStyle="1" w:styleId="Corpodetexto31">
    <w:name w:val="Corpo de texto 31"/>
    <w:basedOn w:val="Standard"/>
    <w:rsid w:val="00944DEA"/>
    <w:pPr>
      <w:spacing w:after="120"/>
    </w:pPr>
    <w:rPr>
      <w:sz w:val="16"/>
      <w:szCs w:val="16"/>
    </w:rPr>
  </w:style>
  <w:style w:type="paragraph" w:customStyle="1" w:styleId="TableContents">
    <w:name w:val="Table Contents"/>
    <w:basedOn w:val="Standard"/>
    <w:rsid w:val="00944DEA"/>
    <w:pPr>
      <w:suppressLineNumbers/>
    </w:pPr>
  </w:style>
  <w:style w:type="paragraph" w:customStyle="1" w:styleId="TableHeading">
    <w:name w:val="Table Heading"/>
    <w:basedOn w:val="TableContents"/>
    <w:rsid w:val="00944DEA"/>
    <w:pPr>
      <w:jc w:val="center"/>
    </w:pPr>
    <w:rPr>
      <w:b/>
      <w:bCs/>
    </w:rPr>
  </w:style>
  <w:style w:type="paragraph" w:customStyle="1" w:styleId="Framecontents">
    <w:name w:val="Frame contents"/>
    <w:basedOn w:val="Standard"/>
    <w:rsid w:val="00944DEA"/>
  </w:style>
  <w:style w:type="paragraph" w:customStyle="1" w:styleId="Heading10">
    <w:name w:val="Heading 10"/>
    <w:basedOn w:val="Heading"/>
    <w:next w:val="Textbody"/>
    <w:rsid w:val="00944DEA"/>
    <w:pPr>
      <w:numPr>
        <w:numId w:val="9"/>
      </w:numPr>
    </w:pPr>
    <w:rPr>
      <w:b/>
      <w:bCs/>
      <w:sz w:val="21"/>
      <w:szCs w:val="21"/>
    </w:rPr>
  </w:style>
  <w:style w:type="character" w:customStyle="1" w:styleId="WW8Num1z0">
    <w:name w:val="WW8Num1z0"/>
    <w:rsid w:val="00944DEA"/>
    <w:rPr>
      <w:color w:val="000000"/>
      <w:szCs w:val="20"/>
    </w:rPr>
  </w:style>
  <w:style w:type="character" w:customStyle="1" w:styleId="WW8Num1z1">
    <w:name w:val="WW8Num1z1"/>
    <w:rsid w:val="00944DEA"/>
  </w:style>
  <w:style w:type="character" w:customStyle="1" w:styleId="WW8Num1z2">
    <w:name w:val="WW8Num1z2"/>
    <w:rsid w:val="00944DEA"/>
  </w:style>
  <w:style w:type="character" w:customStyle="1" w:styleId="WW8Num1z3">
    <w:name w:val="WW8Num1z3"/>
    <w:rsid w:val="00944DEA"/>
  </w:style>
  <w:style w:type="character" w:customStyle="1" w:styleId="WW8Num1z4">
    <w:name w:val="WW8Num1z4"/>
    <w:rsid w:val="00944DEA"/>
  </w:style>
  <w:style w:type="character" w:customStyle="1" w:styleId="WW8Num1z5">
    <w:name w:val="WW8Num1z5"/>
    <w:rsid w:val="00944DEA"/>
  </w:style>
  <w:style w:type="character" w:customStyle="1" w:styleId="WW8Num1z6">
    <w:name w:val="WW8Num1z6"/>
    <w:rsid w:val="00944DEA"/>
  </w:style>
  <w:style w:type="character" w:customStyle="1" w:styleId="WW8Num1z7">
    <w:name w:val="WW8Num1z7"/>
    <w:rsid w:val="00944DEA"/>
  </w:style>
  <w:style w:type="character" w:customStyle="1" w:styleId="WW8Num1z8">
    <w:name w:val="WW8Num1z8"/>
    <w:rsid w:val="00944DEA"/>
  </w:style>
  <w:style w:type="character" w:customStyle="1" w:styleId="WW8Num2z0">
    <w:name w:val="WW8Num2z0"/>
    <w:rsid w:val="00944DEA"/>
    <w:rPr>
      <w:color w:val="000000"/>
      <w:szCs w:val="20"/>
    </w:rPr>
  </w:style>
  <w:style w:type="character" w:customStyle="1" w:styleId="WW8Num2z1">
    <w:name w:val="WW8Num2z1"/>
    <w:rsid w:val="00944DEA"/>
  </w:style>
  <w:style w:type="character" w:customStyle="1" w:styleId="WW8Num2z2">
    <w:name w:val="WW8Num2z2"/>
    <w:rsid w:val="00944DEA"/>
  </w:style>
  <w:style w:type="character" w:customStyle="1" w:styleId="WW8Num2z3">
    <w:name w:val="WW8Num2z3"/>
    <w:rsid w:val="00944DEA"/>
  </w:style>
  <w:style w:type="character" w:customStyle="1" w:styleId="WW8Num2z4">
    <w:name w:val="WW8Num2z4"/>
    <w:rsid w:val="00944DEA"/>
  </w:style>
  <w:style w:type="character" w:customStyle="1" w:styleId="WW8Num2z5">
    <w:name w:val="WW8Num2z5"/>
    <w:rsid w:val="00944DEA"/>
  </w:style>
  <w:style w:type="character" w:customStyle="1" w:styleId="WW8Num2z6">
    <w:name w:val="WW8Num2z6"/>
    <w:rsid w:val="00944DEA"/>
  </w:style>
  <w:style w:type="character" w:customStyle="1" w:styleId="WW8Num2z7">
    <w:name w:val="WW8Num2z7"/>
    <w:rsid w:val="00944DEA"/>
  </w:style>
  <w:style w:type="character" w:customStyle="1" w:styleId="WW8Num2z8">
    <w:name w:val="WW8Num2z8"/>
    <w:rsid w:val="00944DEA"/>
  </w:style>
  <w:style w:type="character" w:customStyle="1" w:styleId="WW8Num3z0">
    <w:name w:val="WW8Num3z0"/>
    <w:rsid w:val="00944DEA"/>
    <w:rPr>
      <w:rFonts w:cs="Arial"/>
    </w:rPr>
  </w:style>
  <w:style w:type="character" w:customStyle="1" w:styleId="WW8Num3z1">
    <w:name w:val="WW8Num3z1"/>
    <w:rsid w:val="00944DEA"/>
    <w:rPr>
      <w:color w:val="000000"/>
    </w:rPr>
  </w:style>
  <w:style w:type="character" w:customStyle="1" w:styleId="WW8Num3z2">
    <w:name w:val="WW8Num3z2"/>
    <w:rsid w:val="00944DEA"/>
  </w:style>
  <w:style w:type="character" w:customStyle="1" w:styleId="WW8Num3z3">
    <w:name w:val="WW8Num3z3"/>
    <w:rsid w:val="00944DEA"/>
  </w:style>
  <w:style w:type="character" w:customStyle="1" w:styleId="WW8Num3z4">
    <w:name w:val="WW8Num3z4"/>
    <w:rsid w:val="00944DEA"/>
  </w:style>
  <w:style w:type="character" w:customStyle="1" w:styleId="WW8Num3z5">
    <w:name w:val="WW8Num3z5"/>
    <w:rsid w:val="00944DEA"/>
  </w:style>
  <w:style w:type="character" w:customStyle="1" w:styleId="WW8Num3z6">
    <w:name w:val="WW8Num3z6"/>
    <w:rsid w:val="00944DEA"/>
  </w:style>
  <w:style w:type="character" w:customStyle="1" w:styleId="WW8Num3z7">
    <w:name w:val="WW8Num3z7"/>
    <w:rsid w:val="00944DEA"/>
  </w:style>
  <w:style w:type="character" w:customStyle="1" w:styleId="WW8Num3z8">
    <w:name w:val="WW8Num3z8"/>
    <w:rsid w:val="00944DEA"/>
  </w:style>
  <w:style w:type="character" w:customStyle="1" w:styleId="WW8Num4z0">
    <w:name w:val="WW8Num4z0"/>
    <w:rsid w:val="00944DEA"/>
    <w:rPr>
      <w:b/>
      <w:sz w:val="24"/>
    </w:rPr>
  </w:style>
  <w:style w:type="character" w:customStyle="1" w:styleId="WW8Num4z1">
    <w:name w:val="WW8Num4z1"/>
    <w:rsid w:val="00944DEA"/>
  </w:style>
  <w:style w:type="character" w:customStyle="1" w:styleId="WW8Num4z2">
    <w:name w:val="WW8Num4z2"/>
    <w:rsid w:val="00944DEA"/>
  </w:style>
  <w:style w:type="character" w:customStyle="1" w:styleId="WW8Num4z3">
    <w:name w:val="WW8Num4z3"/>
    <w:rsid w:val="00944DEA"/>
  </w:style>
  <w:style w:type="character" w:customStyle="1" w:styleId="WW8Num4z4">
    <w:name w:val="WW8Num4z4"/>
    <w:rsid w:val="00944DEA"/>
  </w:style>
  <w:style w:type="character" w:customStyle="1" w:styleId="WW8Num4z5">
    <w:name w:val="WW8Num4z5"/>
    <w:rsid w:val="00944DEA"/>
  </w:style>
  <w:style w:type="character" w:customStyle="1" w:styleId="WW8Num4z6">
    <w:name w:val="WW8Num4z6"/>
    <w:rsid w:val="00944DEA"/>
  </w:style>
  <w:style w:type="character" w:customStyle="1" w:styleId="WW8Num4z7">
    <w:name w:val="WW8Num4z7"/>
    <w:rsid w:val="00944DEA"/>
  </w:style>
  <w:style w:type="character" w:customStyle="1" w:styleId="WW8Num4z8">
    <w:name w:val="WW8Num4z8"/>
    <w:rsid w:val="00944DEA"/>
  </w:style>
  <w:style w:type="character" w:customStyle="1" w:styleId="WW8Num5z0">
    <w:name w:val="WW8Num5z0"/>
    <w:rsid w:val="00944DEA"/>
    <w:rPr>
      <w:rFonts w:ascii="Arial" w:eastAsia="Arial" w:hAnsi="Arial" w:cs="Arial"/>
      <w:b/>
      <w:sz w:val="20"/>
    </w:rPr>
  </w:style>
  <w:style w:type="character" w:customStyle="1" w:styleId="WW8Num6z0">
    <w:name w:val="WW8Num6z0"/>
    <w:rsid w:val="00944DEA"/>
    <w:rPr>
      <w:rFonts w:ascii="Arial" w:eastAsia="Times New Roman" w:hAnsi="Arial" w:cs="Times New Roman"/>
    </w:rPr>
  </w:style>
  <w:style w:type="character" w:customStyle="1" w:styleId="WW8Num6z1">
    <w:name w:val="WW8Num6z1"/>
    <w:rsid w:val="00944DEA"/>
  </w:style>
  <w:style w:type="character" w:customStyle="1" w:styleId="WW8Num6z2">
    <w:name w:val="WW8Num6z2"/>
    <w:rsid w:val="00944DEA"/>
  </w:style>
  <w:style w:type="character" w:customStyle="1" w:styleId="WW8Num6z3">
    <w:name w:val="WW8Num6z3"/>
    <w:rsid w:val="00944DEA"/>
  </w:style>
  <w:style w:type="character" w:customStyle="1" w:styleId="WW8Num6z4">
    <w:name w:val="WW8Num6z4"/>
    <w:rsid w:val="00944DEA"/>
  </w:style>
  <w:style w:type="character" w:customStyle="1" w:styleId="WW8Num6z5">
    <w:name w:val="WW8Num6z5"/>
    <w:rsid w:val="00944DEA"/>
  </w:style>
  <w:style w:type="character" w:customStyle="1" w:styleId="WW8Num6z6">
    <w:name w:val="WW8Num6z6"/>
    <w:rsid w:val="00944DEA"/>
  </w:style>
  <w:style w:type="character" w:customStyle="1" w:styleId="WW8Num6z7">
    <w:name w:val="WW8Num6z7"/>
    <w:rsid w:val="00944DEA"/>
  </w:style>
  <w:style w:type="character" w:customStyle="1" w:styleId="WW8Num6z8">
    <w:name w:val="WW8Num6z8"/>
    <w:rsid w:val="00944DEA"/>
  </w:style>
  <w:style w:type="character" w:customStyle="1" w:styleId="WW8Num7z0">
    <w:name w:val="WW8Num7z0"/>
    <w:rsid w:val="00944DEA"/>
    <w:rPr>
      <w:rFonts w:ascii="Arial" w:eastAsia="Arial" w:hAnsi="Arial" w:cs="Arial"/>
      <w:sz w:val="20"/>
      <w:szCs w:val="20"/>
    </w:rPr>
  </w:style>
  <w:style w:type="character" w:customStyle="1" w:styleId="WW8Num7z1">
    <w:name w:val="WW8Num7z1"/>
    <w:rsid w:val="00944DEA"/>
  </w:style>
  <w:style w:type="character" w:customStyle="1" w:styleId="WW8Num7z2">
    <w:name w:val="WW8Num7z2"/>
    <w:rsid w:val="00944DEA"/>
  </w:style>
  <w:style w:type="character" w:customStyle="1" w:styleId="WW8Num7z3">
    <w:name w:val="WW8Num7z3"/>
    <w:rsid w:val="00944DEA"/>
  </w:style>
  <w:style w:type="character" w:customStyle="1" w:styleId="WW8Num7z4">
    <w:name w:val="WW8Num7z4"/>
    <w:rsid w:val="00944DEA"/>
  </w:style>
  <w:style w:type="character" w:customStyle="1" w:styleId="WW8Num7z5">
    <w:name w:val="WW8Num7z5"/>
    <w:rsid w:val="00944DEA"/>
  </w:style>
  <w:style w:type="character" w:customStyle="1" w:styleId="WW8Num7z6">
    <w:name w:val="WW8Num7z6"/>
    <w:rsid w:val="00944DEA"/>
  </w:style>
  <w:style w:type="character" w:customStyle="1" w:styleId="WW8Num7z7">
    <w:name w:val="WW8Num7z7"/>
    <w:rsid w:val="00944DEA"/>
  </w:style>
  <w:style w:type="character" w:customStyle="1" w:styleId="WW8Num7z8">
    <w:name w:val="WW8Num7z8"/>
    <w:rsid w:val="00944DEA"/>
  </w:style>
  <w:style w:type="character" w:customStyle="1" w:styleId="WW8Num5z1">
    <w:name w:val="WW8Num5z1"/>
    <w:rsid w:val="00944DEA"/>
  </w:style>
  <w:style w:type="character" w:customStyle="1" w:styleId="WW8Num5z2">
    <w:name w:val="WW8Num5z2"/>
    <w:rsid w:val="00944DEA"/>
  </w:style>
  <w:style w:type="character" w:customStyle="1" w:styleId="WW8Num5z3">
    <w:name w:val="WW8Num5z3"/>
    <w:rsid w:val="00944DEA"/>
  </w:style>
  <w:style w:type="character" w:customStyle="1" w:styleId="WW8Num5z4">
    <w:name w:val="WW8Num5z4"/>
    <w:rsid w:val="00944DEA"/>
  </w:style>
  <w:style w:type="character" w:customStyle="1" w:styleId="WW8Num5z5">
    <w:name w:val="WW8Num5z5"/>
    <w:rsid w:val="00944DEA"/>
  </w:style>
  <w:style w:type="character" w:customStyle="1" w:styleId="WW8Num5z6">
    <w:name w:val="WW8Num5z6"/>
    <w:rsid w:val="00944DEA"/>
  </w:style>
  <w:style w:type="character" w:customStyle="1" w:styleId="WW8Num5z7">
    <w:name w:val="WW8Num5z7"/>
    <w:rsid w:val="00944DEA"/>
  </w:style>
  <w:style w:type="character" w:customStyle="1" w:styleId="WW8Num5z8">
    <w:name w:val="WW8Num5z8"/>
    <w:rsid w:val="00944DEA"/>
  </w:style>
  <w:style w:type="character" w:customStyle="1" w:styleId="WW8Num8z0">
    <w:name w:val="WW8Num8z0"/>
    <w:rsid w:val="00944DEA"/>
    <w:rPr>
      <w:color w:val="000000"/>
      <w:szCs w:val="20"/>
    </w:rPr>
  </w:style>
  <w:style w:type="character" w:customStyle="1" w:styleId="WW8Num8z1">
    <w:name w:val="WW8Num8z1"/>
    <w:rsid w:val="00944DEA"/>
  </w:style>
  <w:style w:type="character" w:customStyle="1" w:styleId="WW8Num8z2">
    <w:name w:val="WW8Num8z2"/>
    <w:rsid w:val="00944DEA"/>
  </w:style>
  <w:style w:type="character" w:customStyle="1" w:styleId="WW8Num8z3">
    <w:name w:val="WW8Num8z3"/>
    <w:rsid w:val="00944DEA"/>
  </w:style>
  <w:style w:type="character" w:customStyle="1" w:styleId="WW8Num8z4">
    <w:name w:val="WW8Num8z4"/>
    <w:rsid w:val="00944DEA"/>
  </w:style>
  <w:style w:type="character" w:customStyle="1" w:styleId="WW8Num8z5">
    <w:name w:val="WW8Num8z5"/>
    <w:rsid w:val="00944DEA"/>
  </w:style>
  <w:style w:type="character" w:customStyle="1" w:styleId="WW8Num8z6">
    <w:name w:val="WW8Num8z6"/>
    <w:rsid w:val="00944DEA"/>
  </w:style>
  <w:style w:type="character" w:customStyle="1" w:styleId="WW8Num8z7">
    <w:name w:val="WW8Num8z7"/>
    <w:rsid w:val="00944DEA"/>
  </w:style>
  <w:style w:type="character" w:customStyle="1" w:styleId="WW8Num8z8">
    <w:name w:val="WW8Num8z8"/>
    <w:rsid w:val="00944DEA"/>
  </w:style>
  <w:style w:type="character" w:customStyle="1" w:styleId="WW8Num9z0">
    <w:name w:val="WW8Num9z0"/>
    <w:rsid w:val="00944DEA"/>
    <w:rPr>
      <w:color w:val="000000"/>
      <w:szCs w:val="20"/>
    </w:rPr>
  </w:style>
  <w:style w:type="character" w:customStyle="1" w:styleId="WW8Num9z1">
    <w:name w:val="WW8Num9z1"/>
    <w:rsid w:val="00944DEA"/>
  </w:style>
  <w:style w:type="character" w:customStyle="1" w:styleId="WW8Num9z2">
    <w:name w:val="WW8Num9z2"/>
    <w:rsid w:val="00944DEA"/>
  </w:style>
  <w:style w:type="character" w:customStyle="1" w:styleId="WW8Num9z3">
    <w:name w:val="WW8Num9z3"/>
    <w:rsid w:val="00944DEA"/>
  </w:style>
  <w:style w:type="character" w:customStyle="1" w:styleId="WW8Num9z4">
    <w:name w:val="WW8Num9z4"/>
    <w:rsid w:val="00944DEA"/>
  </w:style>
  <w:style w:type="character" w:customStyle="1" w:styleId="WW8Num9z5">
    <w:name w:val="WW8Num9z5"/>
    <w:rsid w:val="00944DEA"/>
  </w:style>
  <w:style w:type="character" w:customStyle="1" w:styleId="WW8Num9z6">
    <w:name w:val="WW8Num9z6"/>
    <w:rsid w:val="00944DEA"/>
  </w:style>
  <w:style w:type="character" w:customStyle="1" w:styleId="WW8Num9z7">
    <w:name w:val="WW8Num9z7"/>
    <w:rsid w:val="00944DEA"/>
  </w:style>
  <w:style w:type="character" w:customStyle="1" w:styleId="WW8Num9z8">
    <w:name w:val="WW8Num9z8"/>
    <w:rsid w:val="00944DEA"/>
  </w:style>
  <w:style w:type="character" w:customStyle="1" w:styleId="WW8Num10z0">
    <w:name w:val="WW8Num10z0"/>
    <w:rsid w:val="00944DEA"/>
    <w:rPr>
      <w:color w:val="000000"/>
    </w:rPr>
  </w:style>
  <w:style w:type="character" w:customStyle="1" w:styleId="WW8Num10z1">
    <w:name w:val="WW8Num10z1"/>
    <w:rsid w:val="00944DEA"/>
  </w:style>
  <w:style w:type="character" w:customStyle="1" w:styleId="WW8Num10z2">
    <w:name w:val="WW8Num10z2"/>
    <w:rsid w:val="00944DEA"/>
  </w:style>
  <w:style w:type="character" w:customStyle="1" w:styleId="WW8Num10z3">
    <w:name w:val="WW8Num10z3"/>
    <w:rsid w:val="00944DEA"/>
  </w:style>
  <w:style w:type="character" w:customStyle="1" w:styleId="WW8Num10z4">
    <w:name w:val="WW8Num10z4"/>
    <w:rsid w:val="00944DEA"/>
  </w:style>
  <w:style w:type="character" w:customStyle="1" w:styleId="WW8Num10z5">
    <w:name w:val="WW8Num10z5"/>
    <w:rsid w:val="00944DEA"/>
  </w:style>
  <w:style w:type="character" w:customStyle="1" w:styleId="WW8Num10z6">
    <w:name w:val="WW8Num10z6"/>
    <w:rsid w:val="00944DEA"/>
  </w:style>
  <w:style w:type="character" w:customStyle="1" w:styleId="WW8Num10z7">
    <w:name w:val="WW8Num10z7"/>
    <w:rsid w:val="00944DEA"/>
  </w:style>
  <w:style w:type="character" w:customStyle="1" w:styleId="WW8Num10z8">
    <w:name w:val="WW8Num10z8"/>
    <w:rsid w:val="00944DEA"/>
  </w:style>
  <w:style w:type="character" w:customStyle="1" w:styleId="Fontepargpadro1">
    <w:name w:val="Fonte parág. padrão1"/>
    <w:rsid w:val="00944DEA"/>
  </w:style>
  <w:style w:type="character" w:styleId="Nmerodepgina">
    <w:name w:val="page number"/>
    <w:basedOn w:val="Fontepargpadro1"/>
    <w:rsid w:val="00944DEA"/>
  </w:style>
  <w:style w:type="character" w:customStyle="1" w:styleId="Internetlink">
    <w:name w:val="Internet link"/>
    <w:rsid w:val="00944DEA"/>
    <w:rPr>
      <w:color w:val="000080"/>
      <w:u w:val="single"/>
    </w:rPr>
  </w:style>
  <w:style w:type="character" w:customStyle="1" w:styleId="ListLabel7">
    <w:name w:val="ListLabel 7"/>
    <w:rsid w:val="00944DEA"/>
    <w:rPr>
      <w:b/>
      <w:sz w:val="24"/>
    </w:rPr>
  </w:style>
  <w:style w:type="character" w:customStyle="1" w:styleId="BulletSymbols">
    <w:name w:val="Bullet Symbols"/>
    <w:rsid w:val="00944DEA"/>
    <w:rPr>
      <w:rFonts w:ascii="OpenSymbol, 'Arial Unicode MS'" w:eastAsia="OpenSymbol, 'Arial Unicode MS'" w:hAnsi="OpenSymbol, 'Arial Unicode MS'" w:cs="OpenSymbol, 'Arial Unicode MS'"/>
    </w:rPr>
  </w:style>
  <w:style w:type="paragraph" w:styleId="Textodecomentrio">
    <w:name w:val="annotation text"/>
    <w:basedOn w:val="Standard"/>
    <w:link w:val="TextodecomentrioChar"/>
    <w:rsid w:val="00944DEA"/>
    <w:pPr>
      <w:widowControl w:val="0"/>
      <w:spacing w:line="276" w:lineRule="auto"/>
    </w:pPr>
    <w:rPr>
      <w:rFonts w:ascii="Liberation Serif" w:eastAsia="SimSun" w:hAnsi="Liberation Serif" w:cs="Arial"/>
      <w:sz w:val="20"/>
      <w:szCs w:val="20"/>
      <w:lang w:bidi="hi-IN"/>
    </w:rPr>
  </w:style>
  <w:style w:type="character" w:customStyle="1" w:styleId="TextodecomentrioChar">
    <w:name w:val="Texto de comentário Char"/>
    <w:basedOn w:val="Fontepargpadro"/>
    <w:link w:val="Textodecomentrio"/>
    <w:rsid w:val="00944DEA"/>
    <w:rPr>
      <w:rFonts w:ascii="Liberation Serif" w:eastAsia="SimSun" w:hAnsi="Liberation Serif" w:cs="Arial"/>
      <w:kern w:val="3"/>
      <w:sz w:val="20"/>
      <w:szCs w:val="20"/>
      <w:lang w:eastAsia="zh-CN" w:bidi="hi-IN"/>
    </w:rPr>
  </w:style>
  <w:style w:type="paragraph" w:styleId="SemEspaamento">
    <w:name w:val="No Spacing"/>
    <w:rsid w:val="00944DEA"/>
    <w:pPr>
      <w:suppressAutoHyphens/>
      <w:overflowPunct w:val="0"/>
      <w:autoSpaceDN w:val="0"/>
      <w:spacing w:after="0" w:line="240" w:lineRule="auto"/>
      <w:textAlignment w:val="baseline"/>
    </w:pPr>
    <w:rPr>
      <w:rFonts w:ascii="Calibri" w:eastAsia="Calibri" w:hAnsi="Calibri" w:cs="Times New Roman"/>
      <w:color w:val="00000A"/>
      <w:kern w:val="3"/>
      <w:lang w:eastAsia="zh-CN"/>
    </w:rPr>
  </w:style>
  <w:style w:type="paragraph" w:customStyle="1" w:styleId="PargrafodaLista1">
    <w:name w:val="Parágrafo da Lista1"/>
    <w:basedOn w:val="Normal"/>
    <w:next w:val="PargrafodaLista"/>
    <w:rsid w:val="00944DEA"/>
    <w:pPr>
      <w:suppressAutoHyphens w:val="0"/>
      <w:autoSpaceDN w:val="0"/>
      <w:spacing w:after="200" w:line="276" w:lineRule="auto"/>
      <w:ind w:left="720"/>
    </w:pPr>
    <w:rPr>
      <w:rFonts w:ascii="Calibri" w:eastAsia="Calibri" w:hAnsi="Calibri"/>
      <w:kern w:val="0"/>
      <w:sz w:val="22"/>
      <w:szCs w:val="22"/>
      <w:lang w:eastAsia="en-US"/>
    </w:rPr>
  </w:style>
  <w:style w:type="character" w:styleId="Forte">
    <w:name w:val="Strong"/>
    <w:basedOn w:val="Fontepargpadro"/>
    <w:rsid w:val="00944DEA"/>
    <w:rPr>
      <w:b/>
      <w:bCs/>
    </w:rPr>
  </w:style>
  <w:style w:type="character" w:customStyle="1" w:styleId="Nivel01Char">
    <w:name w:val="Nivel 01 Char"/>
    <w:basedOn w:val="Fontepargpadro"/>
    <w:rsid w:val="00944DEA"/>
    <w:rPr>
      <w:rFonts w:ascii="Ecofont_Spranq_eco_Sans" w:eastAsia="Times New Roman" w:hAnsi="Ecofont_Spranq_eco_Sans" w:cs="Times New Roman"/>
      <w:b/>
      <w:bCs/>
      <w:color w:val="000000"/>
      <w:kern w:val="0"/>
      <w:sz w:val="20"/>
      <w:szCs w:val="20"/>
      <w:lang w:eastAsia="pt-BR" w:bidi="ar-SA"/>
    </w:rPr>
  </w:style>
  <w:style w:type="paragraph" w:customStyle="1" w:styleId="PADRO">
    <w:name w:val="PADRÃO"/>
    <w:rsid w:val="00944DEA"/>
    <w:pPr>
      <w:keepNext/>
      <w:widowControl w:val="0"/>
      <w:shd w:val="clear" w:color="auto" w:fill="FFFFFF"/>
      <w:autoSpaceDN w:val="0"/>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WW-Corpodetexto3">
    <w:name w:val="WW-Corpo de texto 3"/>
    <w:basedOn w:val="Normal"/>
    <w:rsid w:val="00944DEA"/>
    <w:pPr>
      <w:suppressAutoHyphens w:val="0"/>
      <w:autoSpaceDN w:val="0"/>
      <w:spacing w:line="360" w:lineRule="auto"/>
      <w:jc w:val="both"/>
    </w:pPr>
    <w:rPr>
      <w:kern w:val="0"/>
      <w:szCs w:val="20"/>
      <w:lang w:eastAsia="ar-SA"/>
    </w:rPr>
  </w:style>
  <w:style w:type="character" w:customStyle="1" w:styleId="Corpodetexto2Char">
    <w:name w:val="Corpo de texto 2 Char"/>
    <w:basedOn w:val="Fontepargpadro"/>
    <w:rsid w:val="00944DEA"/>
    <w:rPr>
      <w:rFonts w:ascii="Arial" w:eastAsia="Arial" w:hAnsi="Arial"/>
      <w:sz w:val="22"/>
      <w:szCs w:val="20"/>
      <w:lang w:bidi="ar-SA"/>
    </w:rPr>
  </w:style>
  <w:style w:type="paragraph" w:customStyle="1" w:styleId="TableParagraph">
    <w:name w:val="Table Paragraph"/>
    <w:basedOn w:val="Normal"/>
    <w:rsid w:val="00944DEA"/>
    <w:pPr>
      <w:widowControl w:val="0"/>
      <w:suppressAutoHyphens w:val="0"/>
      <w:autoSpaceDE w:val="0"/>
      <w:autoSpaceDN w:val="0"/>
    </w:pPr>
    <w:rPr>
      <w:rFonts w:ascii="Arial MT" w:eastAsia="Arial MT" w:hAnsi="Arial MT" w:cs="Arial MT"/>
      <w:kern w:val="0"/>
      <w:sz w:val="22"/>
      <w:szCs w:val="22"/>
      <w:lang w:val="pt-PT" w:eastAsia="en-US"/>
    </w:rPr>
  </w:style>
  <w:style w:type="paragraph" w:styleId="PargrafodaLista">
    <w:name w:val="List Paragraph"/>
    <w:basedOn w:val="Normal"/>
    <w:rsid w:val="00944DEA"/>
    <w:pPr>
      <w:widowControl w:val="0"/>
      <w:autoSpaceDN w:val="0"/>
      <w:spacing w:line="276" w:lineRule="auto"/>
      <w:ind w:left="720"/>
      <w:textAlignment w:val="baseline"/>
    </w:pPr>
    <w:rPr>
      <w:rFonts w:ascii="Liberation Serif" w:eastAsia="SimSun" w:hAnsi="Liberation Serif" w:cs="Mangal"/>
      <w:kern w:val="3"/>
      <w:szCs w:val="21"/>
      <w:lang w:bidi="hi-IN"/>
    </w:rPr>
  </w:style>
  <w:style w:type="paragraph" w:styleId="Corpodetexto2">
    <w:name w:val="Body Text 2"/>
    <w:basedOn w:val="Normal"/>
    <w:link w:val="Corpodetexto2Char1"/>
    <w:rsid w:val="00944DEA"/>
    <w:pPr>
      <w:widowControl w:val="0"/>
      <w:autoSpaceDN w:val="0"/>
      <w:spacing w:after="120" w:line="480" w:lineRule="auto"/>
      <w:textAlignment w:val="baseline"/>
    </w:pPr>
    <w:rPr>
      <w:rFonts w:ascii="Liberation Serif" w:eastAsia="SimSun" w:hAnsi="Liberation Serif" w:cs="Mangal"/>
      <w:kern w:val="3"/>
      <w:szCs w:val="21"/>
      <w:lang w:bidi="hi-IN"/>
    </w:rPr>
  </w:style>
  <w:style w:type="character" w:customStyle="1" w:styleId="Corpodetexto2Char1">
    <w:name w:val="Corpo de texto 2 Char1"/>
    <w:basedOn w:val="Fontepargpadro"/>
    <w:link w:val="Corpodetexto2"/>
    <w:rsid w:val="00944DEA"/>
    <w:rPr>
      <w:rFonts w:ascii="Liberation Serif" w:eastAsia="SimSun" w:hAnsi="Liberation Serif" w:cs="Mangal"/>
      <w:kern w:val="3"/>
      <w:sz w:val="24"/>
      <w:szCs w:val="21"/>
      <w:lang w:eastAsia="zh-CN" w:bidi="hi-IN"/>
    </w:rPr>
  </w:style>
  <w:style w:type="numbering" w:customStyle="1" w:styleId="WWOutlineListStyle">
    <w:name w:val="WW_OutlineListStyle"/>
    <w:basedOn w:val="Semlista"/>
    <w:rsid w:val="00944DEA"/>
    <w:pPr>
      <w:numPr>
        <w:numId w:val="6"/>
      </w:numPr>
    </w:pPr>
  </w:style>
  <w:style w:type="numbering" w:customStyle="1" w:styleId="WW8Num1">
    <w:name w:val="WW8Num1"/>
    <w:basedOn w:val="Semlista"/>
    <w:rsid w:val="00944DEA"/>
    <w:pPr>
      <w:numPr>
        <w:numId w:val="7"/>
      </w:numPr>
    </w:pPr>
  </w:style>
  <w:style w:type="numbering" w:customStyle="1" w:styleId="WW8Num2">
    <w:name w:val="WW8Num2"/>
    <w:basedOn w:val="Semlista"/>
    <w:rsid w:val="00944DEA"/>
    <w:pPr>
      <w:numPr>
        <w:numId w:val="8"/>
      </w:numPr>
    </w:pPr>
  </w:style>
  <w:style w:type="numbering" w:customStyle="1" w:styleId="WW8Num3">
    <w:name w:val="WW8Num3"/>
    <w:basedOn w:val="Semlista"/>
    <w:rsid w:val="00944DEA"/>
    <w:pPr>
      <w:numPr>
        <w:numId w:val="9"/>
      </w:numPr>
    </w:pPr>
  </w:style>
  <w:style w:type="numbering" w:customStyle="1" w:styleId="WW8Num4">
    <w:name w:val="WW8Num4"/>
    <w:basedOn w:val="Semlista"/>
    <w:rsid w:val="00944DEA"/>
    <w:pPr>
      <w:numPr>
        <w:numId w:val="10"/>
      </w:numPr>
    </w:pPr>
  </w:style>
  <w:style w:type="numbering" w:customStyle="1" w:styleId="Semlista1">
    <w:name w:val="Sem lista1"/>
    <w:basedOn w:val="Semlista"/>
    <w:rsid w:val="00944DEA"/>
    <w:pPr>
      <w:numPr>
        <w:numId w:val="11"/>
      </w:numPr>
    </w:pPr>
  </w:style>
  <w:style w:type="numbering" w:customStyle="1" w:styleId="WW8Num11">
    <w:name w:val="WW8Num11"/>
    <w:basedOn w:val="Semlista"/>
    <w:rsid w:val="00944DEA"/>
    <w:pPr>
      <w:numPr>
        <w:numId w:val="12"/>
      </w:numPr>
    </w:pPr>
  </w:style>
  <w:style w:type="numbering" w:customStyle="1" w:styleId="WW8Num21">
    <w:name w:val="WW8Num21"/>
    <w:basedOn w:val="Semlista"/>
    <w:rsid w:val="00944DEA"/>
    <w:pPr>
      <w:numPr>
        <w:numId w:val="13"/>
      </w:numPr>
    </w:pPr>
  </w:style>
  <w:style w:type="numbering" w:customStyle="1" w:styleId="WWNum1">
    <w:name w:val="WWNum1"/>
    <w:basedOn w:val="Semlista"/>
    <w:rsid w:val="00944DEA"/>
    <w:pPr>
      <w:numPr>
        <w:numId w:val="14"/>
      </w:numPr>
    </w:pPr>
  </w:style>
  <w:style w:type="numbering" w:customStyle="1" w:styleId="WWNum2">
    <w:name w:val="WWNum2"/>
    <w:basedOn w:val="Semlista"/>
    <w:rsid w:val="00944DEA"/>
    <w:pPr>
      <w:numPr>
        <w:numId w:val="15"/>
      </w:numPr>
    </w:pPr>
  </w:style>
</w:styles>
</file>

<file path=word/webSettings.xml><?xml version="1.0" encoding="utf-8"?>
<w:webSettings xmlns:r="http://schemas.openxmlformats.org/officeDocument/2006/relationships" xmlns:w="http://schemas.openxmlformats.org/wordprocessingml/2006/main">
  <w:divs>
    <w:div w:id="1423867486">
      <w:bodyDiv w:val="1"/>
      <w:marLeft w:val="0"/>
      <w:marRight w:val="0"/>
      <w:marTop w:val="0"/>
      <w:marBottom w:val="0"/>
      <w:divBdr>
        <w:top w:val="none" w:sz="0" w:space="0" w:color="auto"/>
        <w:left w:val="none" w:sz="0" w:space="0" w:color="auto"/>
        <w:bottom w:val="none" w:sz="0" w:space="0" w:color="auto"/>
        <w:right w:val="none" w:sz="0" w:space="0" w:color="auto"/>
      </w:divBdr>
      <w:divsChild>
        <w:div w:id="1772385147">
          <w:marLeft w:val="0"/>
          <w:marRight w:val="0"/>
          <w:marTop w:val="0"/>
          <w:marBottom w:val="0"/>
          <w:divBdr>
            <w:top w:val="none" w:sz="0" w:space="0" w:color="auto"/>
            <w:left w:val="none" w:sz="0" w:space="0" w:color="auto"/>
            <w:bottom w:val="none" w:sz="0" w:space="0" w:color="auto"/>
            <w:right w:val="none" w:sz="0" w:space="0" w:color="auto"/>
          </w:divBdr>
        </w:div>
        <w:div w:id="1707876921">
          <w:marLeft w:val="0"/>
          <w:marRight w:val="0"/>
          <w:marTop w:val="0"/>
          <w:marBottom w:val="0"/>
          <w:divBdr>
            <w:top w:val="none" w:sz="0" w:space="0" w:color="auto"/>
            <w:left w:val="none" w:sz="0" w:space="0" w:color="auto"/>
            <w:bottom w:val="none" w:sz="0" w:space="0" w:color="auto"/>
            <w:right w:val="none" w:sz="0" w:space="0" w:color="auto"/>
          </w:divBdr>
        </w:div>
        <w:div w:id="2133206394">
          <w:marLeft w:val="0"/>
          <w:marRight w:val="0"/>
          <w:marTop w:val="0"/>
          <w:marBottom w:val="0"/>
          <w:divBdr>
            <w:top w:val="none" w:sz="0" w:space="0" w:color="auto"/>
            <w:left w:val="none" w:sz="0" w:space="0" w:color="auto"/>
            <w:bottom w:val="none" w:sz="0" w:space="0" w:color="auto"/>
            <w:right w:val="none" w:sz="0" w:space="0" w:color="auto"/>
          </w:divBdr>
        </w:div>
        <w:div w:id="1145659428">
          <w:marLeft w:val="0"/>
          <w:marRight w:val="0"/>
          <w:marTop w:val="0"/>
          <w:marBottom w:val="0"/>
          <w:divBdr>
            <w:top w:val="none" w:sz="0" w:space="0" w:color="auto"/>
            <w:left w:val="none" w:sz="0" w:space="0" w:color="auto"/>
            <w:bottom w:val="none" w:sz="0" w:space="0" w:color="auto"/>
            <w:right w:val="none" w:sz="0" w:space="0" w:color="auto"/>
          </w:divBdr>
        </w:div>
        <w:div w:id="1964193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as@bomprincipio.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22</Pages>
  <Words>8191</Words>
  <Characters>44234</Characters>
  <Application>Microsoft Office Word</Application>
  <DocSecurity>0</DocSecurity>
  <Lines>368</Lines>
  <Paragraphs>104</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EDITAL Nº 034/2022</vt:lpstr>
      <vt:lpstr>        PREGÃO PRESENCIAL Nº 016/2022</vt:lpstr>
    </vt:vector>
  </TitlesOfParts>
  <Company/>
  <LinksUpToDate>false</LinksUpToDate>
  <CharactersWithSpaces>52321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Baumgratz</dc:creator>
  <cp:lastModifiedBy>Usuario</cp:lastModifiedBy>
  <cp:revision>10</cp:revision>
  <dcterms:created xsi:type="dcterms:W3CDTF">2022-03-24T13:46:00Z</dcterms:created>
  <dcterms:modified xsi:type="dcterms:W3CDTF">2022-03-28T19:37:00Z</dcterms:modified>
</cp:coreProperties>
</file>